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C0A" w:rsidRPr="00833E2E" w:rsidRDefault="00C11422" w:rsidP="008778C1">
      <w:pPr>
        <w:spacing w:line="240" w:lineRule="auto"/>
        <w:jc w:val="center"/>
        <w:rPr>
          <w:rFonts w:ascii="Times New Roman" w:hAnsi="Times New Roman" w:cs="Times New Roman"/>
          <w:b/>
          <w:color w:val="000000" w:themeColor="text1"/>
          <w:sz w:val="28"/>
          <w:szCs w:val="28"/>
        </w:rPr>
      </w:pPr>
      <w:r w:rsidRPr="00833E2E">
        <w:rPr>
          <w:rFonts w:ascii="Times New Roman" w:hAnsi="Times New Roman" w:cs="Times New Roman"/>
          <w:b/>
          <w:color w:val="000000" w:themeColor="text1"/>
          <w:sz w:val="28"/>
          <w:szCs w:val="28"/>
        </w:rPr>
        <w:t xml:space="preserve">РАБОЧИЙ ЛИСТ. </w:t>
      </w:r>
      <w:r w:rsidR="00517B19" w:rsidRPr="00833E2E">
        <w:rPr>
          <w:rFonts w:ascii="Times New Roman" w:hAnsi="Times New Roman" w:cs="Times New Roman"/>
          <w:b/>
          <w:color w:val="000000" w:themeColor="text1"/>
          <w:sz w:val="28"/>
          <w:szCs w:val="28"/>
        </w:rPr>
        <w:t>Задание 19</w:t>
      </w:r>
    </w:p>
    <w:p w:rsidR="00D33EFB" w:rsidRPr="00833E2E" w:rsidRDefault="00D33EFB" w:rsidP="008778C1">
      <w:pPr>
        <w:spacing w:line="240" w:lineRule="auto"/>
        <w:jc w:val="center"/>
        <w:rPr>
          <w:rFonts w:ascii="Times New Roman" w:hAnsi="Times New Roman" w:cs="Times New Roman"/>
          <w:b/>
          <w:color w:val="000000" w:themeColor="text1"/>
          <w:sz w:val="16"/>
          <w:szCs w:val="16"/>
        </w:rPr>
      </w:pPr>
    </w:p>
    <w:tbl>
      <w:tblPr>
        <w:tblStyle w:val="4"/>
        <w:tblW w:w="10609" w:type="dxa"/>
        <w:tblLook w:val="04A0" w:firstRow="1" w:lastRow="0" w:firstColumn="1" w:lastColumn="0" w:noHBand="0" w:noVBand="1"/>
      </w:tblPr>
      <w:tblGrid>
        <w:gridCol w:w="2387"/>
        <w:gridCol w:w="284"/>
        <w:gridCol w:w="7938"/>
      </w:tblGrid>
      <w:tr w:rsidR="00833E2E" w:rsidRPr="00833E2E" w:rsidTr="008778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7" w:type="dxa"/>
            <w:tcBorders>
              <w:top w:val="single" w:sz="18" w:space="0" w:color="auto"/>
              <w:left w:val="single" w:sz="18" w:space="0" w:color="auto"/>
              <w:bottom w:val="single" w:sz="18" w:space="0" w:color="auto"/>
              <w:right w:val="single" w:sz="18" w:space="0" w:color="auto"/>
            </w:tcBorders>
          </w:tcPr>
          <w:p w:rsidR="003A3A9C" w:rsidRPr="00833E2E" w:rsidRDefault="003A3A9C" w:rsidP="003A3A9C">
            <w:pPr>
              <w:jc w:val="center"/>
              <w:rPr>
                <w:rFonts w:ascii="Times New Roman" w:hAnsi="Times New Roman" w:cs="Times New Roman"/>
                <w:color w:val="000000" w:themeColor="text1"/>
              </w:rPr>
            </w:pPr>
            <w:r w:rsidRPr="00833E2E">
              <w:rPr>
                <w:rFonts w:ascii="Times New Roman" w:hAnsi="Times New Roman" w:cs="Times New Roman"/>
                <w:color w:val="000000" w:themeColor="text1"/>
              </w:rPr>
              <w:t>ФОРМУЛИРОВКА</w:t>
            </w:r>
          </w:p>
          <w:p w:rsidR="003A3A9C" w:rsidRPr="00833E2E" w:rsidRDefault="003A3A9C" w:rsidP="003A3A9C">
            <w:pPr>
              <w:jc w:val="center"/>
              <w:rPr>
                <w:rFonts w:ascii="Times New Roman" w:hAnsi="Times New Roman" w:cs="Times New Roman"/>
                <w:b w:val="0"/>
                <w:color w:val="000000" w:themeColor="text1"/>
              </w:rPr>
            </w:pPr>
            <w:r w:rsidRPr="00833E2E">
              <w:rPr>
                <w:rFonts w:ascii="Times New Roman" w:hAnsi="Times New Roman" w:cs="Times New Roman"/>
                <w:color w:val="000000" w:themeColor="text1"/>
              </w:rPr>
              <w:t>ЗАДАНИЯ</w:t>
            </w:r>
          </w:p>
        </w:tc>
        <w:tc>
          <w:tcPr>
            <w:tcW w:w="284" w:type="dxa"/>
            <w:tcBorders>
              <w:left w:val="single" w:sz="18" w:space="0" w:color="auto"/>
            </w:tcBorders>
          </w:tcPr>
          <w:p w:rsidR="003A3A9C" w:rsidRPr="00833E2E" w:rsidRDefault="003A3A9C" w:rsidP="00210C0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c>
          <w:tcPr>
            <w:tcW w:w="7938" w:type="dxa"/>
          </w:tcPr>
          <w:p w:rsidR="003A3A9C" w:rsidRPr="00833E2E" w:rsidRDefault="002E581A" w:rsidP="002E581A">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rPr>
            </w:pPr>
            <w:r w:rsidRPr="00833E2E">
              <w:rPr>
                <w:rFonts w:ascii="Times New Roman" w:eastAsia="Times New Roman" w:hAnsi="Times New Roman" w:cs="Times New Roman"/>
                <w:b w:val="0"/>
                <w:color w:val="000000" w:themeColor="text1"/>
                <w:sz w:val="24"/>
                <w:lang w:eastAsia="ru-RU"/>
              </w:rPr>
              <w:t xml:space="preserve">Расставьте знаки препинания: укажите </w:t>
            </w:r>
            <w:r w:rsidRPr="00833E2E">
              <w:rPr>
                <w:rFonts w:ascii="Times New Roman" w:eastAsia="Times New Roman" w:hAnsi="Times New Roman" w:cs="Times New Roman"/>
                <w:color w:val="000000" w:themeColor="text1"/>
                <w:sz w:val="24"/>
                <w:lang w:eastAsia="ru-RU"/>
              </w:rPr>
              <w:t>ЦИФРУ(-Ы)</w:t>
            </w:r>
            <w:r w:rsidRPr="00833E2E">
              <w:rPr>
                <w:rFonts w:ascii="Times New Roman" w:eastAsia="Times New Roman" w:hAnsi="Times New Roman" w:cs="Times New Roman"/>
                <w:b w:val="0"/>
                <w:color w:val="000000" w:themeColor="text1"/>
                <w:sz w:val="24"/>
                <w:lang w:eastAsia="ru-RU"/>
              </w:rPr>
              <w:t>, на месте которой(-ых) в предложении должна(-ы) стоять запятая(-</w:t>
            </w:r>
            <w:proofErr w:type="spellStart"/>
            <w:r w:rsidRPr="00833E2E">
              <w:rPr>
                <w:rFonts w:ascii="Times New Roman" w:eastAsia="Times New Roman" w:hAnsi="Times New Roman" w:cs="Times New Roman"/>
                <w:b w:val="0"/>
                <w:color w:val="000000" w:themeColor="text1"/>
                <w:sz w:val="24"/>
                <w:lang w:eastAsia="ru-RU"/>
              </w:rPr>
              <w:t>ые</w:t>
            </w:r>
            <w:proofErr w:type="spellEnd"/>
            <w:r w:rsidRPr="00833E2E">
              <w:rPr>
                <w:rFonts w:ascii="Times New Roman" w:eastAsia="Times New Roman" w:hAnsi="Times New Roman" w:cs="Times New Roman"/>
                <w:b w:val="0"/>
                <w:color w:val="000000" w:themeColor="text1"/>
                <w:sz w:val="24"/>
                <w:lang w:eastAsia="ru-RU"/>
              </w:rPr>
              <w:t xml:space="preserve">). </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833E2E" w:rsidRPr="00833E2E" w:rsidTr="00517B19">
        <w:tc>
          <w:tcPr>
            <w:tcW w:w="10632" w:type="dxa"/>
          </w:tcPr>
          <w:p w:rsidR="00517B19" w:rsidRPr="00833E2E" w:rsidRDefault="00517B19" w:rsidP="00896555">
            <w:pPr>
              <w:spacing w:line="276" w:lineRule="auto"/>
              <w:jc w:val="both"/>
              <w:rPr>
                <w:rFonts w:ascii="Times New Roman" w:eastAsia="Times New Roman" w:hAnsi="Times New Roman" w:cs="Times New Roman"/>
                <w:color w:val="000000" w:themeColor="text1"/>
                <w:sz w:val="24"/>
                <w:lang w:eastAsia="ru-RU"/>
              </w:rPr>
            </w:pPr>
            <w:r w:rsidRPr="00833E2E">
              <w:rPr>
                <w:rFonts w:ascii="Times New Roman" w:hAnsi="Times New Roman" w:cs="Times New Roman"/>
                <w:color w:val="000000" w:themeColor="text1"/>
                <w:sz w:val="24"/>
              </w:rPr>
              <w:t>Неудивительно (1) что революционный догматизм (2) в духе (3) которого (4) было воспитано целое поколение (5) оказался невостребованным среди современной молодёжи.</w:t>
            </w:r>
          </w:p>
        </w:tc>
      </w:tr>
    </w:tbl>
    <w:p w:rsidR="00D01310" w:rsidRPr="00833E2E" w:rsidRDefault="00896555" w:rsidP="00896555">
      <w:pPr>
        <w:pStyle w:val="a6"/>
        <w:tabs>
          <w:tab w:val="left" w:pos="284"/>
          <w:tab w:val="left" w:pos="3402"/>
        </w:tabs>
        <w:spacing w:line="276" w:lineRule="auto"/>
        <w:ind w:right="284" w:firstLine="2694"/>
        <w:jc w:val="both"/>
        <w:rPr>
          <w:rFonts w:ascii="Times New Roman" w:hAnsi="Times New Roman" w:cs="Times New Roman"/>
          <w:color w:val="000000" w:themeColor="text1"/>
          <w:sz w:val="16"/>
          <w:szCs w:val="16"/>
        </w:rPr>
      </w:pPr>
      <w:r w:rsidRPr="00833E2E">
        <w:rPr>
          <w:rFonts w:ascii="Times New Roman" w:eastAsia="Times New Roman" w:hAnsi="Times New Roman" w:cs="Times New Roman"/>
          <w:color w:val="000000" w:themeColor="text1"/>
          <w:sz w:val="24"/>
          <w:lang w:eastAsia="ru-RU"/>
        </w:rPr>
        <w:t xml:space="preserve"> </w:t>
      </w:r>
    </w:p>
    <w:tbl>
      <w:tblPr>
        <w:tblStyle w:val="a5"/>
        <w:tblW w:w="10609" w:type="dxa"/>
        <w:tblLook w:val="04A0" w:firstRow="1" w:lastRow="0" w:firstColumn="1" w:lastColumn="0" w:noHBand="0" w:noVBand="1"/>
      </w:tblPr>
      <w:tblGrid>
        <w:gridCol w:w="2387"/>
        <w:gridCol w:w="284"/>
        <w:gridCol w:w="7938"/>
      </w:tblGrid>
      <w:tr w:rsidR="001B6AF6" w:rsidRPr="00833E2E" w:rsidTr="00DC6628">
        <w:tc>
          <w:tcPr>
            <w:tcW w:w="2387" w:type="dxa"/>
            <w:tcBorders>
              <w:top w:val="single" w:sz="18" w:space="0" w:color="auto"/>
              <w:left w:val="single" w:sz="18" w:space="0" w:color="auto"/>
              <w:bottom w:val="single" w:sz="18" w:space="0" w:color="auto"/>
              <w:right w:val="single" w:sz="18" w:space="0" w:color="auto"/>
            </w:tcBorders>
          </w:tcPr>
          <w:p w:rsidR="005C384E" w:rsidRPr="00833E2E" w:rsidRDefault="003A3A9C" w:rsidP="00517B19">
            <w:pPr>
              <w:jc w:val="center"/>
              <w:rPr>
                <w:rFonts w:ascii="Times New Roman" w:hAnsi="Times New Roman" w:cs="Times New Roman"/>
                <w:b/>
                <w:color w:val="000000" w:themeColor="text1"/>
                <w:sz w:val="24"/>
              </w:rPr>
            </w:pPr>
            <w:r w:rsidRPr="00833E2E">
              <w:rPr>
                <w:rFonts w:ascii="Times New Roman" w:hAnsi="Times New Roman" w:cs="Times New Roman"/>
                <w:b/>
                <w:color w:val="000000" w:themeColor="text1"/>
                <w:sz w:val="24"/>
              </w:rPr>
              <w:t xml:space="preserve">ПРОВЕРЯЕМЫЙ ОБЪЁМ </w:t>
            </w:r>
          </w:p>
          <w:p w:rsidR="003A3A9C" w:rsidRPr="00833E2E" w:rsidRDefault="003A3A9C" w:rsidP="00517B19">
            <w:pPr>
              <w:jc w:val="center"/>
              <w:rPr>
                <w:rFonts w:ascii="Times New Roman" w:hAnsi="Times New Roman" w:cs="Times New Roman"/>
                <w:b/>
                <w:color w:val="000000" w:themeColor="text1"/>
                <w:sz w:val="24"/>
                <w:szCs w:val="28"/>
              </w:rPr>
            </w:pPr>
            <w:r w:rsidRPr="00833E2E">
              <w:rPr>
                <w:rFonts w:ascii="Times New Roman" w:hAnsi="Times New Roman" w:cs="Times New Roman"/>
                <w:b/>
                <w:color w:val="000000" w:themeColor="text1"/>
                <w:sz w:val="24"/>
              </w:rPr>
              <w:t>СОДЕРЖАНИЯ</w:t>
            </w:r>
            <w:r w:rsidRPr="00833E2E">
              <w:rPr>
                <w:rFonts w:ascii="Times New Roman" w:hAnsi="Times New Roman" w:cs="Times New Roman"/>
                <w:b/>
                <w:color w:val="000000" w:themeColor="text1"/>
                <w:sz w:val="24"/>
                <w:szCs w:val="28"/>
              </w:rPr>
              <w:t xml:space="preserve"> </w:t>
            </w:r>
          </w:p>
        </w:tc>
        <w:tc>
          <w:tcPr>
            <w:tcW w:w="284" w:type="dxa"/>
            <w:tcBorders>
              <w:top w:val="nil"/>
              <w:left w:val="single" w:sz="18" w:space="0" w:color="auto"/>
              <w:bottom w:val="nil"/>
              <w:right w:val="nil"/>
            </w:tcBorders>
          </w:tcPr>
          <w:p w:rsidR="003A3A9C" w:rsidRPr="00833E2E" w:rsidRDefault="003A3A9C" w:rsidP="006F2819">
            <w:pPr>
              <w:jc w:val="both"/>
              <w:rPr>
                <w:rFonts w:ascii="Times New Roman" w:hAnsi="Times New Roman" w:cs="Times New Roman"/>
                <w:color w:val="000000" w:themeColor="text1"/>
                <w:sz w:val="24"/>
              </w:rPr>
            </w:pPr>
          </w:p>
        </w:tc>
        <w:tc>
          <w:tcPr>
            <w:tcW w:w="7938" w:type="dxa"/>
            <w:tcBorders>
              <w:top w:val="nil"/>
              <w:left w:val="nil"/>
              <w:bottom w:val="nil"/>
              <w:right w:val="nil"/>
            </w:tcBorders>
          </w:tcPr>
          <w:p w:rsidR="00613095" w:rsidRPr="00833E2E" w:rsidRDefault="00613095" w:rsidP="00517B19">
            <w:pPr>
              <w:jc w:val="both"/>
              <w:rPr>
                <w:rFonts w:ascii="Times New Roman" w:hAnsi="Times New Roman" w:cs="Times New Roman"/>
                <w:color w:val="000000" w:themeColor="text1"/>
                <w:sz w:val="28"/>
              </w:rPr>
            </w:pPr>
            <w:r w:rsidRPr="00833E2E">
              <w:rPr>
                <w:rFonts w:ascii="Times New Roman" w:hAnsi="Times New Roman" w:cs="Times New Roman"/>
                <w:color w:val="000000" w:themeColor="text1"/>
                <w:sz w:val="28"/>
              </w:rPr>
              <w:t xml:space="preserve">Знаки препинания </w:t>
            </w:r>
            <w:r w:rsidR="00517B19" w:rsidRPr="00833E2E">
              <w:rPr>
                <w:rFonts w:ascii="Times New Roman" w:hAnsi="Times New Roman" w:cs="Times New Roman"/>
                <w:color w:val="000000" w:themeColor="text1"/>
                <w:sz w:val="28"/>
              </w:rPr>
              <w:t>в сложноподчинённых предложениях (СПП) с несколькими придаточными.</w:t>
            </w:r>
          </w:p>
        </w:tc>
      </w:tr>
    </w:tbl>
    <w:p w:rsidR="00210C0A" w:rsidRPr="00833E2E" w:rsidRDefault="00210C0A" w:rsidP="00210C0A">
      <w:pPr>
        <w:jc w:val="both"/>
        <w:rPr>
          <w:rFonts w:ascii="Times New Roman" w:hAnsi="Times New Roman" w:cs="Times New Roman"/>
          <w:color w:val="000000" w:themeColor="text1"/>
          <w:sz w:val="16"/>
          <w:szCs w:val="16"/>
        </w:rPr>
      </w:pPr>
    </w:p>
    <w:tbl>
      <w:tblPr>
        <w:tblStyle w:val="a5"/>
        <w:tblW w:w="10609" w:type="dxa"/>
        <w:tblLook w:val="04A0" w:firstRow="1" w:lastRow="0" w:firstColumn="1" w:lastColumn="0" w:noHBand="0" w:noVBand="1"/>
      </w:tblPr>
      <w:tblGrid>
        <w:gridCol w:w="2387"/>
        <w:gridCol w:w="284"/>
        <w:gridCol w:w="7938"/>
      </w:tblGrid>
      <w:tr w:rsidR="00833E2E" w:rsidRPr="00833E2E" w:rsidTr="008778C1">
        <w:tc>
          <w:tcPr>
            <w:tcW w:w="2387" w:type="dxa"/>
            <w:tcBorders>
              <w:top w:val="single" w:sz="18" w:space="0" w:color="auto"/>
              <w:left w:val="single" w:sz="18" w:space="0" w:color="auto"/>
              <w:bottom w:val="single" w:sz="18" w:space="0" w:color="auto"/>
              <w:right w:val="single" w:sz="18" w:space="0" w:color="auto"/>
            </w:tcBorders>
          </w:tcPr>
          <w:p w:rsidR="001B6AF6" w:rsidRPr="00833E2E" w:rsidRDefault="001B6AF6" w:rsidP="006F2819">
            <w:pPr>
              <w:jc w:val="center"/>
              <w:rPr>
                <w:rFonts w:ascii="Times New Roman" w:hAnsi="Times New Roman" w:cs="Times New Roman"/>
                <w:b/>
                <w:color w:val="000000" w:themeColor="text1"/>
                <w:sz w:val="24"/>
              </w:rPr>
            </w:pPr>
            <w:r w:rsidRPr="00833E2E">
              <w:rPr>
                <w:rFonts w:ascii="Times New Roman" w:hAnsi="Times New Roman" w:cs="Times New Roman"/>
                <w:b/>
                <w:color w:val="000000" w:themeColor="text1"/>
                <w:sz w:val="24"/>
              </w:rPr>
              <w:t xml:space="preserve">НУЖНО </w:t>
            </w:r>
          </w:p>
          <w:p w:rsidR="001B6AF6" w:rsidRPr="00833E2E" w:rsidRDefault="001B6AF6" w:rsidP="006F2819">
            <w:pPr>
              <w:jc w:val="center"/>
              <w:rPr>
                <w:rFonts w:ascii="Times New Roman" w:hAnsi="Times New Roman" w:cs="Times New Roman"/>
                <w:b/>
                <w:color w:val="000000" w:themeColor="text1"/>
                <w:sz w:val="24"/>
                <w:szCs w:val="28"/>
              </w:rPr>
            </w:pPr>
            <w:r w:rsidRPr="00833E2E">
              <w:rPr>
                <w:rFonts w:ascii="Times New Roman" w:hAnsi="Times New Roman" w:cs="Times New Roman"/>
                <w:b/>
                <w:color w:val="000000" w:themeColor="text1"/>
                <w:sz w:val="24"/>
              </w:rPr>
              <w:t>УЧИТЫВАТЬ</w:t>
            </w:r>
            <w:r w:rsidRPr="00833E2E">
              <w:rPr>
                <w:rFonts w:ascii="Times New Roman" w:hAnsi="Times New Roman" w:cs="Times New Roman"/>
                <w:b/>
                <w:color w:val="000000" w:themeColor="text1"/>
                <w:sz w:val="24"/>
                <w:szCs w:val="28"/>
              </w:rPr>
              <w:t xml:space="preserve"> </w:t>
            </w:r>
          </w:p>
        </w:tc>
        <w:tc>
          <w:tcPr>
            <w:tcW w:w="284" w:type="dxa"/>
            <w:tcBorders>
              <w:top w:val="nil"/>
              <w:left w:val="single" w:sz="18" w:space="0" w:color="auto"/>
              <w:bottom w:val="nil"/>
              <w:right w:val="nil"/>
            </w:tcBorders>
          </w:tcPr>
          <w:p w:rsidR="001B6AF6" w:rsidRPr="00833E2E" w:rsidRDefault="001B6AF6" w:rsidP="006F2819">
            <w:pPr>
              <w:jc w:val="both"/>
              <w:rPr>
                <w:rFonts w:ascii="Times New Roman" w:hAnsi="Times New Roman" w:cs="Times New Roman"/>
                <w:color w:val="000000" w:themeColor="text1"/>
                <w:sz w:val="24"/>
              </w:rPr>
            </w:pPr>
          </w:p>
        </w:tc>
        <w:tc>
          <w:tcPr>
            <w:tcW w:w="7938" w:type="dxa"/>
            <w:tcBorders>
              <w:top w:val="nil"/>
              <w:left w:val="nil"/>
              <w:bottom w:val="nil"/>
              <w:right w:val="nil"/>
            </w:tcBorders>
          </w:tcPr>
          <w:p w:rsidR="001B6AF6" w:rsidRPr="00833E2E" w:rsidRDefault="00D01310" w:rsidP="006F2819">
            <w:pPr>
              <w:jc w:val="both"/>
              <w:rPr>
                <w:rFonts w:ascii="Times New Roman" w:hAnsi="Times New Roman" w:cs="Times New Roman"/>
                <w:color w:val="000000" w:themeColor="text1"/>
                <w:sz w:val="24"/>
              </w:rPr>
            </w:pPr>
            <w:r w:rsidRPr="00833E2E">
              <w:rPr>
                <w:rFonts w:ascii="Times New Roman" w:hAnsi="Times New Roman" w:cs="Times New Roman"/>
                <w:color w:val="000000" w:themeColor="text1"/>
                <w:sz w:val="24"/>
              </w:rPr>
              <w:t xml:space="preserve">Ответ записывается в виде </w:t>
            </w:r>
            <w:r w:rsidRPr="00833E2E">
              <w:rPr>
                <w:rFonts w:ascii="Times New Roman" w:hAnsi="Times New Roman" w:cs="Times New Roman"/>
                <w:b/>
                <w:color w:val="000000" w:themeColor="text1"/>
                <w:sz w:val="24"/>
              </w:rPr>
              <w:t>последовательности цифр</w:t>
            </w:r>
            <w:r w:rsidR="00641710" w:rsidRPr="00833E2E">
              <w:rPr>
                <w:rFonts w:ascii="Times New Roman" w:hAnsi="Times New Roman" w:cs="Times New Roman"/>
                <w:b/>
                <w:color w:val="000000" w:themeColor="text1"/>
                <w:sz w:val="24"/>
              </w:rPr>
              <w:t>.</w:t>
            </w:r>
          </w:p>
          <w:p w:rsidR="00417A48" w:rsidRPr="00833E2E" w:rsidRDefault="00D01310" w:rsidP="00BD0E03">
            <w:pPr>
              <w:jc w:val="both"/>
              <w:rPr>
                <w:rFonts w:ascii="Times New Roman" w:hAnsi="Times New Roman" w:cs="Times New Roman"/>
                <w:b/>
                <w:color w:val="000000" w:themeColor="text1"/>
                <w:sz w:val="24"/>
              </w:rPr>
            </w:pPr>
            <w:r w:rsidRPr="00833E2E">
              <w:rPr>
                <w:rFonts w:ascii="Times New Roman" w:hAnsi="Times New Roman" w:cs="Times New Roman"/>
                <w:color w:val="000000" w:themeColor="text1"/>
                <w:sz w:val="24"/>
              </w:rPr>
              <w:t xml:space="preserve">Ответ может содержать </w:t>
            </w:r>
            <w:r w:rsidR="00BD0E03" w:rsidRPr="00833E2E">
              <w:rPr>
                <w:rFonts w:ascii="Times New Roman" w:hAnsi="Times New Roman" w:cs="Times New Roman"/>
                <w:b/>
                <w:color w:val="000000" w:themeColor="text1"/>
                <w:sz w:val="24"/>
              </w:rPr>
              <w:t>любое количество цифр</w:t>
            </w:r>
            <w:r w:rsidR="00641710" w:rsidRPr="00833E2E">
              <w:rPr>
                <w:rFonts w:ascii="Times New Roman" w:hAnsi="Times New Roman" w:cs="Times New Roman"/>
                <w:b/>
                <w:color w:val="000000" w:themeColor="text1"/>
                <w:sz w:val="24"/>
              </w:rPr>
              <w:t>.</w:t>
            </w:r>
          </w:p>
        </w:tc>
      </w:tr>
      <w:tr w:rsidR="001B6AF6" w:rsidRPr="00833E2E" w:rsidTr="008778C1">
        <w:tc>
          <w:tcPr>
            <w:tcW w:w="2387" w:type="dxa"/>
            <w:tcBorders>
              <w:top w:val="single" w:sz="18" w:space="0" w:color="auto"/>
              <w:left w:val="nil"/>
              <w:bottom w:val="nil"/>
              <w:right w:val="nil"/>
            </w:tcBorders>
          </w:tcPr>
          <w:p w:rsidR="001B6AF6" w:rsidRPr="00833E2E" w:rsidRDefault="001B6AF6" w:rsidP="006F2819">
            <w:pPr>
              <w:jc w:val="center"/>
              <w:rPr>
                <w:rFonts w:ascii="Times New Roman" w:hAnsi="Times New Roman" w:cs="Times New Roman"/>
                <w:color w:val="000000" w:themeColor="text1"/>
                <w:sz w:val="24"/>
              </w:rPr>
            </w:pPr>
          </w:p>
        </w:tc>
        <w:tc>
          <w:tcPr>
            <w:tcW w:w="284" w:type="dxa"/>
            <w:tcBorders>
              <w:top w:val="nil"/>
              <w:left w:val="nil"/>
              <w:bottom w:val="nil"/>
              <w:right w:val="nil"/>
            </w:tcBorders>
          </w:tcPr>
          <w:p w:rsidR="001B6AF6" w:rsidRPr="00833E2E" w:rsidRDefault="001B6AF6" w:rsidP="006F2819">
            <w:pPr>
              <w:jc w:val="both"/>
              <w:rPr>
                <w:rFonts w:ascii="Times New Roman" w:hAnsi="Times New Roman" w:cs="Times New Roman"/>
                <w:color w:val="000000" w:themeColor="text1"/>
                <w:sz w:val="24"/>
              </w:rPr>
            </w:pPr>
          </w:p>
        </w:tc>
        <w:tc>
          <w:tcPr>
            <w:tcW w:w="7938" w:type="dxa"/>
            <w:tcBorders>
              <w:top w:val="nil"/>
              <w:left w:val="nil"/>
              <w:bottom w:val="nil"/>
              <w:right w:val="nil"/>
            </w:tcBorders>
          </w:tcPr>
          <w:p w:rsidR="00417A48" w:rsidRPr="00833E2E" w:rsidRDefault="00773798" w:rsidP="004C3417">
            <w:pPr>
              <w:jc w:val="both"/>
              <w:rPr>
                <w:rFonts w:ascii="Times New Roman" w:hAnsi="Times New Roman" w:cs="Times New Roman"/>
                <w:color w:val="000000" w:themeColor="text1"/>
                <w:sz w:val="24"/>
              </w:rPr>
            </w:pPr>
            <w:r w:rsidRPr="00833E2E">
              <w:rPr>
                <w:rFonts w:ascii="Times New Roman" w:hAnsi="Times New Roman" w:cs="Times New Roman"/>
                <w:color w:val="000000" w:themeColor="text1"/>
                <w:sz w:val="24"/>
              </w:rPr>
              <w:t xml:space="preserve">Знаки препинания в задании расставляются </w:t>
            </w:r>
            <w:r w:rsidRPr="00833E2E">
              <w:rPr>
                <w:rFonts w:ascii="Times New Roman" w:hAnsi="Times New Roman" w:cs="Times New Roman"/>
                <w:b/>
                <w:color w:val="000000" w:themeColor="text1"/>
                <w:sz w:val="24"/>
              </w:rPr>
              <w:t>только на границе простых</w:t>
            </w:r>
            <w:r w:rsidRPr="00833E2E">
              <w:rPr>
                <w:rFonts w:ascii="Times New Roman" w:hAnsi="Times New Roman" w:cs="Times New Roman"/>
                <w:color w:val="000000" w:themeColor="text1"/>
                <w:sz w:val="24"/>
              </w:rPr>
              <w:t xml:space="preserve"> </w:t>
            </w:r>
            <w:r w:rsidRPr="00833E2E">
              <w:rPr>
                <w:rFonts w:ascii="Times New Roman" w:hAnsi="Times New Roman" w:cs="Times New Roman"/>
                <w:b/>
                <w:color w:val="000000" w:themeColor="text1"/>
                <w:sz w:val="24"/>
              </w:rPr>
              <w:t>предложений</w:t>
            </w:r>
            <w:r w:rsidRPr="00833E2E">
              <w:rPr>
                <w:rFonts w:ascii="Times New Roman" w:hAnsi="Times New Roman" w:cs="Times New Roman"/>
                <w:color w:val="000000" w:themeColor="text1"/>
                <w:sz w:val="24"/>
              </w:rPr>
              <w:t>.</w:t>
            </w:r>
          </w:p>
        </w:tc>
      </w:tr>
    </w:tbl>
    <w:p w:rsidR="001B6AF6" w:rsidRPr="00833E2E" w:rsidRDefault="001B6AF6" w:rsidP="00210C0A">
      <w:pPr>
        <w:jc w:val="both"/>
        <w:rPr>
          <w:rFonts w:ascii="Times New Roman" w:hAnsi="Times New Roman" w:cs="Times New Roman"/>
          <w:color w:val="000000" w:themeColor="text1"/>
          <w:sz w:val="16"/>
          <w:szCs w:val="16"/>
        </w:rPr>
      </w:pPr>
    </w:p>
    <w:tbl>
      <w:tblPr>
        <w:tblStyle w:val="a5"/>
        <w:tblW w:w="10609" w:type="dxa"/>
        <w:tblLook w:val="04A0" w:firstRow="1" w:lastRow="0" w:firstColumn="1" w:lastColumn="0" w:noHBand="0" w:noVBand="1"/>
      </w:tblPr>
      <w:tblGrid>
        <w:gridCol w:w="2387"/>
        <w:gridCol w:w="284"/>
        <w:gridCol w:w="7938"/>
      </w:tblGrid>
      <w:tr w:rsidR="00833E2E" w:rsidRPr="00833E2E" w:rsidTr="008778C1">
        <w:tc>
          <w:tcPr>
            <w:tcW w:w="2387" w:type="dxa"/>
            <w:tcBorders>
              <w:top w:val="single" w:sz="18" w:space="0" w:color="auto"/>
              <w:left w:val="single" w:sz="18" w:space="0" w:color="auto"/>
              <w:bottom w:val="single" w:sz="18" w:space="0" w:color="auto"/>
              <w:right w:val="single" w:sz="18" w:space="0" w:color="auto"/>
            </w:tcBorders>
          </w:tcPr>
          <w:p w:rsidR="00CB1271" w:rsidRPr="00833E2E" w:rsidRDefault="00641710" w:rsidP="00773798">
            <w:pPr>
              <w:jc w:val="center"/>
              <w:rPr>
                <w:rFonts w:ascii="Times New Roman" w:hAnsi="Times New Roman" w:cs="Times New Roman"/>
                <w:b/>
                <w:color w:val="000000" w:themeColor="text1"/>
                <w:sz w:val="24"/>
              </w:rPr>
            </w:pPr>
            <w:r w:rsidRPr="00833E2E">
              <w:rPr>
                <w:rFonts w:ascii="Times New Roman" w:hAnsi="Times New Roman" w:cs="Times New Roman"/>
                <w:b/>
                <w:color w:val="000000" w:themeColor="text1"/>
                <w:sz w:val="24"/>
              </w:rPr>
              <w:t xml:space="preserve">АЛГОРИТМ </w:t>
            </w:r>
          </w:p>
          <w:p w:rsidR="00641710" w:rsidRPr="00833E2E" w:rsidRDefault="00641710" w:rsidP="00773798">
            <w:pPr>
              <w:jc w:val="center"/>
              <w:rPr>
                <w:rFonts w:ascii="Times New Roman" w:hAnsi="Times New Roman" w:cs="Times New Roman"/>
                <w:b/>
                <w:color w:val="000000" w:themeColor="text1"/>
                <w:sz w:val="24"/>
                <w:szCs w:val="28"/>
              </w:rPr>
            </w:pPr>
            <w:r w:rsidRPr="00833E2E">
              <w:rPr>
                <w:rFonts w:ascii="Times New Roman" w:hAnsi="Times New Roman" w:cs="Times New Roman"/>
                <w:b/>
                <w:color w:val="000000" w:themeColor="text1"/>
                <w:sz w:val="24"/>
              </w:rPr>
              <w:t>ВЫПОЛНЕНИЯ</w:t>
            </w:r>
            <w:r w:rsidRPr="00833E2E">
              <w:rPr>
                <w:rFonts w:ascii="Times New Roman" w:hAnsi="Times New Roman" w:cs="Times New Roman"/>
                <w:b/>
                <w:color w:val="000000" w:themeColor="text1"/>
                <w:sz w:val="24"/>
                <w:szCs w:val="28"/>
              </w:rPr>
              <w:t xml:space="preserve"> </w:t>
            </w:r>
          </w:p>
        </w:tc>
        <w:tc>
          <w:tcPr>
            <w:tcW w:w="284" w:type="dxa"/>
            <w:tcBorders>
              <w:top w:val="nil"/>
              <w:left w:val="single" w:sz="18" w:space="0" w:color="auto"/>
              <w:bottom w:val="nil"/>
              <w:right w:val="nil"/>
            </w:tcBorders>
          </w:tcPr>
          <w:p w:rsidR="00641710" w:rsidRPr="00833E2E" w:rsidRDefault="00641710" w:rsidP="006F2819">
            <w:pPr>
              <w:jc w:val="both"/>
              <w:rPr>
                <w:rFonts w:ascii="Times New Roman" w:hAnsi="Times New Roman" w:cs="Times New Roman"/>
                <w:color w:val="000000" w:themeColor="text1"/>
                <w:sz w:val="24"/>
              </w:rPr>
            </w:pPr>
          </w:p>
        </w:tc>
        <w:tc>
          <w:tcPr>
            <w:tcW w:w="7938" w:type="dxa"/>
            <w:tcBorders>
              <w:top w:val="nil"/>
              <w:left w:val="nil"/>
              <w:bottom w:val="nil"/>
              <w:right w:val="nil"/>
            </w:tcBorders>
          </w:tcPr>
          <w:p w:rsidR="00641710" w:rsidRPr="00833E2E" w:rsidRDefault="003D3481" w:rsidP="003D3481">
            <w:pPr>
              <w:pStyle w:val="a4"/>
              <w:numPr>
                <w:ilvl w:val="0"/>
                <w:numId w:val="2"/>
              </w:numPr>
              <w:tabs>
                <w:tab w:val="left" w:pos="264"/>
              </w:tabs>
              <w:ind w:left="0" w:firstLine="0"/>
              <w:jc w:val="both"/>
              <w:rPr>
                <w:rFonts w:ascii="Times New Roman" w:hAnsi="Times New Roman" w:cs="Times New Roman"/>
                <w:color w:val="000000" w:themeColor="text1"/>
                <w:sz w:val="24"/>
                <w:szCs w:val="28"/>
              </w:rPr>
            </w:pPr>
            <w:r w:rsidRPr="00833E2E">
              <w:rPr>
                <w:rFonts w:ascii="Times New Roman" w:hAnsi="Times New Roman" w:cs="Times New Roman"/>
                <w:color w:val="000000" w:themeColor="text1"/>
                <w:sz w:val="24"/>
                <w:szCs w:val="28"/>
              </w:rPr>
              <w:t xml:space="preserve">Определить грамматическую основу предложения. </w:t>
            </w:r>
          </w:p>
          <w:p w:rsidR="003D3481" w:rsidRPr="00833E2E" w:rsidRDefault="00773798" w:rsidP="003D3481">
            <w:pPr>
              <w:pStyle w:val="a4"/>
              <w:numPr>
                <w:ilvl w:val="0"/>
                <w:numId w:val="2"/>
              </w:numPr>
              <w:tabs>
                <w:tab w:val="left" w:pos="264"/>
              </w:tabs>
              <w:ind w:left="0" w:firstLine="0"/>
              <w:jc w:val="both"/>
              <w:rPr>
                <w:rFonts w:ascii="Times New Roman" w:hAnsi="Times New Roman" w:cs="Times New Roman"/>
                <w:color w:val="000000" w:themeColor="text1"/>
                <w:sz w:val="24"/>
                <w:szCs w:val="28"/>
              </w:rPr>
            </w:pPr>
            <w:r w:rsidRPr="00833E2E">
              <w:rPr>
                <w:rFonts w:ascii="Times New Roman" w:hAnsi="Times New Roman" w:cs="Times New Roman"/>
                <w:color w:val="000000" w:themeColor="text1"/>
                <w:sz w:val="24"/>
                <w:szCs w:val="28"/>
              </w:rPr>
              <w:t>О</w:t>
            </w:r>
            <w:r w:rsidR="00A72607" w:rsidRPr="00833E2E">
              <w:rPr>
                <w:rFonts w:ascii="Times New Roman" w:hAnsi="Times New Roman" w:cs="Times New Roman"/>
                <w:color w:val="000000" w:themeColor="text1"/>
                <w:sz w:val="24"/>
                <w:szCs w:val="28"/>
              </w:rPr>
              <w:t>пределить</w:t>
            </w:r>
            <w:r w:rsidR="00575A4E" w:rsidRPr="00833E2E">
              <w:rPr>
                <w:rFonts w:ascii="Times New Roman" w:hAnsi="Times New Roman" w:cs="Times New Roman"/>
                <w:color w:val="000000" w:themeColor="text1"/>
                <w:sz w:val="24"/>
                <w:szCs w:val="28"/>
              </w:rPr>
              <w:t xml:space="preserve"> границы</w:t>
            </w:r>
            <w:r w:rsidR="00F73AFB" w:rsidRPr="00833E2E">
              <w:rPr>
                <w:rFonts w:ascii="Times New Roman" w:hAnsi="Times New Roman" w:cs="Times New Roman"/>
                <w:color w:val="000000" w:themeColor="text1"/>
                <w:szCs w:val="28"/>
              </w:rPr>
              <w:t xml:space="preserve"> </w:t>
            </w:r>
            <w:r w:rsidR="00F73AFB" w:rsidRPr="00833E2E">
              <w:rPr>
                <w:rFonts w:ascii="Times New Roman" w:hAnsi="Times New Roman" w:cs="Times New Roman"/>
                <w:color w:val="000000" w:themeColor="text1"/>
                <w:sz w:val="24"/>
                <w:szCs w:val="28"/>
              </w:rPr>
              <w:t>простых предложений в составе сложного.</w:t>
            </w:r>
          </w:p>
        </w:tc>
      </w:tr>
      <w:tr w:rsidR="00641710" w:rsidRPr="00833E2E" w:rsidTr="008778C1">
        <w:tc>
          <w:tcPr>
            <w:tcW w:w="2387" w:type="dxa"/>
            <w:tcBorders>
              <w:top w:val="single" w:sz="18" w:space="0" w:color="auto"/>
              <w:left w:val="nil"/>
              <w:bottom w:val="nil"/>
              <w:right w:val="nil"/>
            </w:tcBorders>
          </w:tcPr>
          <w:p w:rsidR="00641710" w:rsidRPr="00833E2E" w:rsidRDefault="00641710" w:rsidP="006F2819">
            <w:pPr>
              <w:jc w:val="center"/>
              <w:rPr>
                <w:rFonts w:ascii="Times New Roman" w:hAnsi="Times New Roman" w:cs="Times New Roman"/>
                <w:color w:val="000000" w:themeColor="text1"/>
                <w:sz w:val="24"/>
              </w:rPr>
            </w:pPr>
          </w:p>
        </w:tc>
        <w:tc>
          <w:tcPr>
            <w:tcW w:w="284" w:type="dxa"/>
            <w:tcBorders>
              <w:top w:val="nil"/>
              <w:left w:val="nil"/>
              <w:bottom w:val="nil"/>
              <w:right w:val="nil"/>
            </w:tcBorders>
          </w:tcPr>
          <w:p w:rsidR="00641710" w:rsidRPr="00833E2E" w:rsidRDefault="00641710" w:rsidP="006F2819">
            <w:pPr>
              <w:jc w:val="both"/>
              <w:rPr>
                <w:rFonts w:ascii="Times New Roman" w:hAnsi="Times New Roman" w:cs="Times New Roman"/>
                <w:color w:val="000000" w:themeColor="text1"/>
                <w:sz w:val="24"/>
              </w:rPr>
            </w:pPr>
          </w:p>
        </w:tc>
        <w:tc>
          <w:tcPr>
            <w:tcW w:w="7938" w:type="dxa"/>
            <w:tcBorders>
              <w:top w:val="nil"/>
              <w:left w:val="nil"/>
              <w:bottom w:val="nil"/>
              <w:right w:val="nil"/>
            </w:tcBorders>
          </w:tcPr>
          <w:p w:rsidR="00864F47" w:rsidRPr="00833E2E" w:rsidRDefault="00641710" w:rsidP="00773798">
            <w:pPr>
              <w:jc w:val="both"/>
              <w:rPr>
                <w:rFonts w:ascii="Times New Roman" w:hAnsi="Times New Roman" w:cs="Times New Roman"/>
                <w:color w:val="000000" w:themeColor="text1"/>
                <w:sz w:val="24"/>
              </w:rPr>
            </w:pPr>
            <w:r w:rsidRPr="00833E2E">
              <w:rPr>
                <w:rFonts w:ascii="Times New Roman" w:hAnsi="Times New Roman" w:cs="Times New Roman"/>
                <w:color w:val="000000" w:themeColor="text1"/>
                <w:sz w:val="24"/>
              </w:rPr>
              <w:t xml:space="preserve">3) </w:t>
            </w:r>
            <w:r w:rsidR="00773798" w:rsidRPr="00833E2E">
              <w:rPr>
                <w:rFonts w:ascii="Times New Roman" w:hAnsi="Times New Roman" w:cs="Times New Roman"/>
                <w:color w:val="000000" w:themeColor="text1"/>
                <w:sz w:val="24"/>
              </w:rPr>
              <w:t xml:space="preserve">Определить смысловые отношения между простыми предложениями (в </w:t>
            </w:r>
            <w:proofErr w:type="spellStart"/>
            <w:r w:rsidR="00773798" w:rsidRPr="00833E2E">
              <w:rPr>
                <w:rFonts w:ascii="Times New Roman" w:hAnsi="Times New Roman" w:cs="Times New Roman"/>
                <w:color w:val="000000" w:themeColor="text1"/>
                <w:sz w:val="24"/>
              </w:rPr>
              <w:t>т.ч</w:t>
            </w:r>
            <w:proofErr w:type="spellEnd"/>
            <w:r w:rsidR="00773798" w:rsidRPr="00833E2E">
              <w:rPr>
                <w:rFonts w:ascii="Times New Roman" w:hAnsi="Times New Roman" w:cs="Times New Roman"/>
                <w:color w:val="000000" w:themeColor="text1"/>
                <w:sz w:val="24"/>
              </w:rPr>
              <w:t>. однородное подчинение придаточных, если оно имеется).</w:t>
            </w:r>
          </w:p>
          <w:p w:rsidR="00773798" w:rsidRPr="00833E2E" w:rsidRDefault="00773798" w:rsidP="00773798">
            <w:pPr>
              <w:jc w:val="both"/>
              <w:rPr>
                <w:rFonts w:ascii="Times New Roman" w:hAnsi="Times New Roman" w:cs="Times New Roman"/>
                <w:color w:val="000000" w:themeColor="text1"/>
                <w:sz w:val="24"/>
              </w:rPr>
            </w:pPr>
            <w:r w:rsidRPr="00833E2E">
              <w:rPr>
                <w:rFonts w:ascii="Times New Roman" w:hAnsi="Times New Roman" w:cs="Times New Roman"/>
                <w:color w:val="000000" w:themeColor="text1"/>
                <w:sz w:val="24"/>
              </w:rPr>
              <w:t>4) Расставить запятые на границе простых предложений с учётом выявленных смысловых отношений.</w:t>
            </w:r>
          </w:p>
        </w:tc>
      </w:tr>
    </w:tbl>
    <w:p w:rsidR="00210C0A" w:rsidRPr="00833E2E" w:rsidRDefault="00210C0A" w:rsidP="00210C0A">
      <w:pPr>
        <w:jc w:val="both"/>
        <w:rPr>
          <w:rFonts w:ascii="Times New Roman" w:hAnsi="Times New Roman" w:cs="Times New Roman"/>
          <w:color w:val="000000" w:themeColor="text1"/>
          <w:sz w:val="16"/>
        </w:rPr>
      </w:pPr>
    </w:p>
    <w:tbl>
      <w:tblPr>
        <w:tblStyle w:val="a5"/>
        <w:tblW w:w="10609" w:type="dxa"/>
        <w:tblLook w:val="04A0" w:firstRow="1" w:lastRow="0" w:firstColumn="1" w:lastColumn="0" w:noHBand="0" w:noVBand="1"/>
      </w:tblPr>
      <w:tblGrid>
        <w:gridCol w:w="2387"/>
        <w:gridCol w:w="284"/>
        <w:gridCol w:w="7938"/>
      </w:tblGrid>
      <w:tr w:rsidR="00833E2E" w:rsidRPr="00833E2E" w:rsidTr="008778C1">
        <w:tc>
          <w:tcPr>
            <w:tcW w:w="2387" w:type="dxa"/>
            <w:tcBorders>
              <w:top w:val="single" w:sz="18" w:space="0" w:color="auto"/>
              <w:left w:val="single" w:sz="18" w:space="0" w:color="auto"/>
              <w:bottom w:val="single" w:sz="18" w:space="0" w:color="auto"/>
              <w:right w:val="single" w:sz="18" w:space="0" w:color="auto"/>
            </w:tcBorders>
          </w:tcPr>
          <w:p w:rsidR="00864F47" w:rsidRPr="00833E2E" w:rsidRDefault="00864F47" w:rsidP="006F2819">
            <w:pPr>
              <w:jc w:val="center"/>
              <w:rPr>
                <w:rFonts w:ascii="Times New Roman" w:hAnsi="Times New Roman" w:cs="Times New Roman"/>
                <w:b/>
                <w:color w:val="000000" w:themeColor="text1"/>
                <w:sz w:val="24"/>
              </w:rPr>
            </w:pPr>
            <w:r w:rsidRPr="00833E2E">
              <w:rPr>
                <w:rFonts w:ascii="Times New Roman" w:hAnsi="Times New Roman" w:cs="Times New Roman"/>
                <w:b/>
                <w:color w:val="000000" w:themeColor="text1"/>
                <w:sz w:val="24"/>
              </w:rPr>
              <w:t>«ЛОВУШКИ»</w:t>
            </w:r>
          </w:p>
          <w:p w:rsidR="00864F47" w:rsidRPr="00833E2E" w:rsidRDefault="00864F47" w:rsidP="006F2819">
            <w:pPr>
              <w:jc w:val="center"/>
              <w:rPr>
                <w:rFonts w:ascii="Times New Roman" w:hAnsi="Times New Roman" w:cs="Times New Roman"/>
                <w:b/>
                <w:color w:val="000000" w:themeColor="text1"/>
                <w:sz w:val="24"/>
                <w:szCs w:val="28"/>
              </w:rPr>
            </w:pPr>
            <w:r w:rsidRPr="00833E2E">
              <w:rPr>
                <w:rFonts w:ascii="Times New Roman" w:hAnsi="Times New Roman" w:cs="Times New Roman"/>
                <w:b/>
                <w:color w:val="000000" w:themeColor="text1"/>
                <w:sz w:val="24"/>
              </w:rPr>
              <w:t>ЗАДАНИЯ</w:t>
            </w:r>
            <w:r w:rsidRPr="00833E2E">
              <w:rPr>
                <w:rFonts w:ascii="Times New Roman" w:hAnsi="Times New Roman" w:cs="Times New Roman"/>
                <w:b/>
                <w:color w:val="000000" w:themeColor="text1"/>
                <w:sz w:val="24"/>
                <w:szCs w:val="28"/>
              </w:rPr>
              <w:t xml:space="preserve"> </w:t>
            </w:r>
          </w:p>
        </w:tc>
        <w:tc>
          <w:tcPr>
            <w:tcW w:w="284" w:type="dxa"/>
            <w:tcBorders>
              <w:top w:val="nil"/>
              <w:left w:val="single" w:sz="18" w:space="0" w:color="auto"/>
              <w:bottom w:val="nil"/>
              <w:right w:val="nil"/>
            </w:tcBorders>
          </w:tcPr>
          <w:p w:rsidR="00864F47" w:rsidRPr="00833E2E" w:rsidRDefault="00864F47" w:rsidP="006F2819">
            <w:pPr>
              <w:jc w:val="both"/>
              <w:rPr>
                <w:rFonts w:ascii="Times New Roman" w:hAnsi="Times New Roman" w:cs="Times New Roman"/>
                <w:color w:val="000000" w:themeColor="text1"/>
                <w:sz w:val="24"/>
              </w:rPr>
            </w:pPr>
          </w:p>
        </w:tc>
        <w:tc>
          <w:tcPr>
            <w:tcW w:w="7938" w:type="dxa"/>
            <w:tcBorders>
              <w:top w:val="nil"/>
              <w:left w:val="nil"/>
              <w:bottom w:val="nil"/>
              <w:right w:val="nil"/>
            </w:tcBorders>
          </w:tcPr>
          <w:p w:rsidR="004C3417" w:rsidRPr="00833E2E" w:rsidRDefault="00773798" w:rsidP="00F808FA">
            <w:pPr>
              <w:jc w:val="both"/>
              <w:rPr>
                <w:rFonts w:ascii="Times New Roman" w:hAnsi="Times New Roman" w:cs="Times New Roman"/>
                <w:color w:val="000000" w:themeColor="text1"/>
              </w:rPr>
            </w:pPr>
            <w:r w:rsidRPr="00833E2E">
              <w:rPr>
                <w:rFonts w:ascii="Times New Roman" w:hAnsi="Times New Roman" w:cs="Times New Roman"/>
                <w:color w:val="000000" w:themeColor="text1"/>
              </w:rPr>
              <w:t xml:space="preserve">1) </w:t>
            </w:r>
            <w:r w:rsidR="006160B5" w:rsidRPr="00833E2E">
              <w:rPr>
                <w:rFonts w:ascii="Times New Roman" w:hAnsi="Times New Roman" w:cs="Times New Roman"/>
                <w:color w:val="000000" w:themeColor="text1"/>
              </w:rPr>
              <w:t>Однородное подчинение придаточных предложений.</w:t>
            </w:r>
          </w:p>
          <w:p w:rsidR="006160B5" w:rsidRPr="00833E2E" w:rsidRDefault="006160B5" w:rsidP="006160B5">
            <w:pPr>
              <w:jc w:val="both"/>
              <w:rPr>
                <w:rFonts w:ascii="Times New Roman" w:hAnsi="Times New Roman" w:cs="Times New Roman"/>
                <w:color w:val="000000" w:themeColor="text1"/>
              </w:rPr>
            </w:pPr>
            <w:r w:rsidRPr="00833E2E">
              <w:rPr>
                <w:rFonts w:ascii="Times New Roman" w:hAnsi="Times New Roman" w:cs="Times New Roman"/>
                <w:color w:val="000000" w:themeColor="text1"/>
              </w:rPr>
              <w:t>2) Придаточное предложение внутри главного.</w:t>
            </w:r>
          </w:p>
        </w:tc>
      </w:tr>
      <w:tr w:rsidR="00864F47" w:rsidRPr="00833E2E" w:rsidTr="008778C1">
        <w:tc>
          <w:tcPr>
            <w:tcW w:w="2387" w:type="dxa"/>
            <w:tcBorders>
              <w:top w:val="single" w:sz="18" w:space="0" w:color="auto"/>
              <w:left w:val="nil"/>
              <w:bottom w:val="nil"/>
              <w:right w:val="nil"/>
            </w:tcBorders>
          </w:tcPr>
          <w:p w:rsidR="00864F47" w:rsidRPr="00833E2E" w:rsidRDefault="00864F47" w:rsidP="006F2819">
            <w:pPr>
              <w:jc w:val="center"/>
              <w:rPr>
                <w:rFonts w:ascii="Times New Roman" w:hAnsi="Times New Roman" w:cs="Times New Roman"/>
                <w:color w:val="000000" w:themeColor="text1"/>
                <w:sz w:val="24"/>
              </w:rPr>
            </w:pPr>
          </w:p>
        </w:tc>
        <w:tc>
          <w:tcPr>
            <w:tcW w:w="284" w:type="dxa"/>
            <w:tcBorders>
              <w:top w:val="nil"/>
              <w:left w:val="nil"/>
              <w:bottom w:val="nil"/>
              <w:right w:val="nil"/>
            </w:tcBorders>
          </w:tcPr>
          <w:p w:rsidR="00864F47" w:rsidRPr="00833E2E" w:rsidRDefault="00864F47" w:rsidP="006F2819">
            <w:pPr>
              <w:jc w:val="both"/>
              <w:rPr>
                <w:rFonts w:ascii="Times New Roman" w:hAnsi="Times New Roman" w:cs="Times New Roman"/>
                <w:color w:val="000000" w:themeColor="text1"/>
                <w:sz w:val="24"/>
              </w:rPr>
            </w:pPr>
          </w:p>
        </w:tc>
        <w:tc>
          <w:tcPr>
            <w:tcW w:w="7938" w:type="dxa"/>
            <w:tcBorders>
              <w:top w:val="nil"/>
              <w:left w:val="nil"/>
              <w:bottom w:val="nil"/>
              <w:right w:val="nil"/>
            </w:tcBorders>
          </w:tcPr>
          <w:p w:rsidR="002D28BB" w:rsidRPr="00833E2E" w:rsidRDefault="006160B5" w:rsidP="006160B5">
            <w:pPr>
              <w:ind w:left="35"/>
              <w:jc w:val="both"/>
              <w:rPr>
                <w:rFonts w:ascii="Times New Roman" w:hAnsi="Times New Roman" w:cs="Times New Roman"/>
                <w:color w:val="000000" w:themeColor="text1"/>
              </w:rPr>
            </w:pPr>
            <w:r w:rsidRPr="00833E2E">
              <w:rPr>
                <w:rFonts w:ascii="Times New Roman" w:hAnsi="Times New Roman" w:cs="Times New Roman"/>
                <w:color w:val="000000" w:themeColor="text1"/>
              </w:rPr>
              <w:t>3) Простое односоставное нераспространённое предложение (состоящее из одного слова) в составе сложного.</w:t>
            </w:r>
          </w:p>
          <w:p w:rsidR="00364E60" w:rsidRPr="00833E2E" w:rsidRDefault="006160B5" w:rsidP="006160B5">
            <w:pPr>
              <w:ind w:left="35"/>
              <w:jc w:val="both"/>
              <w:rPr>
                <w:rFonts w:ascii="Times New Roman" w:hAnsi="Times New Roman" w:cs="Times New Roman"/>
                <w:color w:val="000000" w:themeColor="text1"/>
              </w:rPr>
            </w:pPr>
            <w:r w:rsidRPr="00833E2E">
              <w:rPr>
                <w:rFonts w:ascii="Times New Roman" w:hAnsi="Times New Roman" w:cs="Times New Roman"/>
                <w:color w:val="000000" w:themeColor="text1"/>
              </w:rPr>
              <w:t xml:space="preserve">4) </w:t>
            </w:r>
            <w:r w:rsidR="00364E60" w:rsidRPr="00833E2E">
              <w:rPr>
                <w:rFonts w:ascii="Times New Roman" w:hAnsi="Times New Roman" w:cs="Times New Roman"/>
                <w:color w:val="000000" w:themeColor="text1"/>
              </w:rPr>
              <w:t>СПП, начинающееся с придаточного предложения.</w:t>
            </w:r>
          </w:p>
          <w:p w:rsidR="002D28BB" w:rsidRPr="00833E2E" w:rsidRDefault="00364E60" w:rsidP="006160B5">
            <w:pPr>
              <w:ind w:left="35"/>
              <w:jc w:val="both"/>
              <w:rPr>
                <w:rFonts w:ascii="Times New Roman" w:hAnsi="Times New Roman" w:cs="Times New Roman"/>
                <w:color w:val="000000" w:themeColor="text1"/>
              </w:rPr>
            </w:pPr>
            <w:r w:rsidRPr="00833E2E">
              <w:rPr>
                <w:rFonts w:ascii="Times New Roman" w:hAnsi="Times New Roman" w:cs="Times New Roman"/>
                <w:color w:val="000000" w:themeColor="text1"/>
              </w:rPr>
              <w:t xml:space="preserve">5) </w:t>
            </w:r>
            <w:r w:rsidR="006160B5" w:rsidRPr="00833E2E">
              <w:rPr>
                <w:rFonts w:ascii="Times New Roman" w:hAnsi="Times New Roman" w:cs="Times New Roman"/>
                <w:color w:val="000000" w:themeColor="text1"/>
              </w:rPr>
              <w:t>Однородные</w:t>
            </w:r>
            <w:r w:rsidR="001E4C2A" w:rsidRPr="00833E2E">
              <w:rPr>
                <w:rFonts w:ascii="Times New Roman" w:hAnsi="Times New Roman" w:cs="Times New Roman"/>
                <w:color w:val="000000" w:themeColor="text1"/>
              </w:rPr>
              <w:t xml:space="preserve"> члены главного предложения разорваны придаточным предложением.</w:t>
            </w:r>
          </w:p>
          <w:p w:rsidR="006160B5" w:rsidRPr="00833E2E" w:rsidRDefault="00364E60" w:rsidP="006160B5">
            <w:pPr>
              <w:ind w:left="35"/>
              <w:jc w:val="both"/>
              <w:rPr>
                <w:rFonts w:ascii="Times New Roman" w:hAnsi="Times New Roman" w:cs="Times New Roman"/>
                <w:color w:val="000000" w:themeColor="text1"/>
              </w:rPr>
            </w:pPr>
            <w:r w:rsidRPr="00833E2E">
              <w:rPr>
                <w:rFonts w:ascii="Times New Roman" w:hAnsi="Times New Roman" w:cs="Times New Roman"/>
                <w:color w:val="000000" w:themeColor="text1"/>
              </w:rPr>
              <w:t xml:space="preserve">6) </w:t>
            </w:r>
            <w:r w:rsidR="006160B5" w:rsidRPr="00833E2E">
              <w:rPr>
                <w:rFonts w:ascii="Times New Roman" w:hAnsi="Times New Roman" w:cs="Times New Roman"/>
                <w:color w:val="000000" w:themeColor="text1"/>
              </w:rPr>
              <w:t>Союзное слово</w:t>
            </w:r>
            <w:r w:rsidR="001E4C2A" w:rsidRPr="00833E2E">
              <w:rPr>
                <w:rFonts w:ascii="Times New Roman" w:hAnsi="Times New Roman" w:cs="Times New Roman"/>
                <w:color w:val="000000" w:themeColor="text1"/>
              </w:rPr>
              <w:t xml:space="preserve"> КОТОРЫЙ</w:t>
            </w:r>
            <w:r w:rsidR="006160B5" w:rsidRPr="00833E2E">
              <w:rPr>
                <w:rFonts w:ascii="Times New Roman" w:hAnsi="Times New Roman" w:cs="Times New Roman"/>
                <w:color w:val="000000" w:themeColor="text1"/>
              </w:rPr>
              <w:t>, стоящее внутри придаточного предложения.</w:t>
            </w:r>
          </w:p>
          <w:p w:rsidR="002D28BB" w:rsidRPr="00833E2E" w:rsidRDefault="00364E60" w:rsidP="006160B5">
            <w:pPr>
              <w:ind w:left="35"/>
              <w:jc w:val="both"/>
              <w:rPr>
                <w:rFonts w:ascii="Times New Roman" w:hAnsi="Times New Roman" w:cs="Times New Roman"/>
                <w:color w:val="000000" w:themeColor="text1"/>
              </w:rPr>
            </w:pPr>
            <w:r w:rsidRPr="00833E2E">
              <w:rPr>
                <w:rFonts w:ascii="Times New Roman" w:hAnsi="Times New Roman" w:cs="Times New Roman"/>
                <w:color w:val="000000" w:themeColor="text1"/>
              </w:rPr>
              <w:t xml:space="preserve">7) </w:t>
            </w:r>
            <w:r w:rsidR="006160B5" w:rsidRPr="00833E2E">
              <w:rPr>
                <w:rFonts w:ascii="Times New Roman" w:hAnsi="Times New Roman" w:cs="Times New Roman"/>
                <w:color w:val="000000" w:themeColor="text1"/>
              </w:rPr>
              <w:t xml:space="preserve">Союзное слово </w:t>
            </w:r>
            <w:r w:rsidR="001E4C2A" w:rsidRPr="00833E2E">
              <w:rPr>
                <w:rFonts w:ascii="Times New Roman" w:hAnsi="Times New Roman" w:cs="Times New Roman"/>
                <w:color w:val="000000" w:themeColor="text1"/>
              </w:rPr>
              <w:t>НАСКОЛЬКО, подчинительный союз ЛИ</w:t>
            </w:r>
            <w:r w:rsidR="006160B5" w:rsidRPr="00833E2E">
              <w:rPr>
                <w:rFonts w:ascii="Times New Roman" w:hAnsi="Times New Roman" w:cs="Times New Roman"/>
                <w:color w:val="000000" w:themeColor="text1"/>
              </w:rPr>
              <w:t xml:space="preserve"> (находится не в начале, а внутри придаточного предложения)</w:t>
            </w:r>
            <w:r w:rsidR="001E4C2A" w:rsidRPr="00833E2E">
              <w:rPr>
                <w:rFonts w:ascii="Times New Roman" w:hAnsi="Times New Roman" w:cs="Times New Roman"/>
                <w:color w:val="000000" w:themeColor="text1"/>
              </w:rPr>
              <w:t>.</w:t>
            </w:r>
          </w:p>
          <w:p w:rsidR="002402EC" w:rsidRPr="00833E2E" w:rsidRDefault="00364E60" w:rsidP="006160B5">
            <w:pPr>
              <w:ind w:left="35"/>
              <w:jc w:val="both"/>
              <w:rPr>
                <w:rFonts w:ascii="Times New Roman" w:hAnsi="Times New Roman" w:cs="Times New Roman"/>
                <w:color w:val="000000" w:themeColor="text1"/>
              </w:rPr>
            </w:pPr>
            <w:r w:rsidRPr="00833E2E">
              <w:rPr>
                <w:rFonts w:ascii="Times New Roman" w:hAnsi="Times New Roman" w:cs="Times New Roman"/>
                <w:color w:val="000000" w:themeColor="text1"/>
              </w:rPr>
              <w:t xml:space="preserve">8) </w:t>
            </w:r>
            <w:r w:rsidR="001E4C2A" w:rsidRPr="00833E2E">
              <w:rPr>
                <w:rFonts w:ascii="Times New Roman" w:hAnsi="Times New Roman" w:cs="Times New Roman"/>
                <w:color w:val="000000" w:themeColor="text1"/>
              </w:rPr>
              <w:t>Наречия, не являющиеся союзными словами (ПОЭТОМУ, ПОТОМУ…)</w:t>
            </w:r>
          </w:p>
        </w:tc>
      </w:tr>
    </w:tbl>
    <w:p w:rsidR="003A3A9C" w:rsidRPr="00833E2E" w:rsidRDefault="003A3A9C" w:rsidP="00210C0A">
      <w:pPr>
        <w:jc w:val="both"/>
        <w:rPr>
          <w:rFonts w:ascii="Times New Roman" w:hAnsi="Times New Roman" w:cs="Times New Roman"/>
          <w:b/>
          <w:color w:val="000000" w:themeColor="text1"/>
          <w:sz w:val="16"/>
          <w:szCs w:val="16"/>
        </w:rPr>
      </w:pPr>
    </w:p>
    <w:tbl>
      <w:tblPr>
        <w:tblStyle w:val="a3"/>
        <w:tblW w:w="10627" w:type="dxa"/>
        <w:tblLook w:val="04A0" w:firstRow="1" w:lastRow="0" w:firstColumn="1" w:lastColumn="0" w:noHBand="0" w:noVBand="1"/>
      </w:tblPr>
      <w:tblGrid>
        <w:gridCol w:w="4248"/>
        <w:gridCol w:w="5386"/>
        <w:gridCol w:w="993"/>
      </w:tblGrid>
      <w:tr w:rsidR="00833E2E" w:rsidRPr="00833E2E" w:rsidTr="002518F0">
        <w:tc>
          <w:tcPr>
            <w:tcW w:w="4248" w:type="dxa"/>
          </w:tcPr>
          <w:p w:rsidR="0078294F" w:rsidRPr="00833E2E" w:rsidRDefault="006160B5" w:rsidP="0078294F">
            <w:pPr>
              <w:jc w:val="center"/>
              <w:rPr>
                <w:rFonts w:ascii="Times New Roman" w:hAnsi="Times New Roman" w:cs="Times New Roman"/>
                <w:b/>
                <w:color w:val="000000" w:themeColor="text1"/>
                <w:sz w:val="24"/>
                <w:szCs w:val="28"/>
              </w:rPr>
            </w:pPr>
            <w:r w:rsidRPr="00833E2E">
              <w:rPr>
                <w:rFonts w:ascii="Times New Roman" w:hAnsi="Times New Roman" w:cs="Times New Roman"/>
                <w:b/>
                <w:color w:val="000000" w:themeColor="text1"/>
                <w:sz w:val="24"/>
                <w:szCs w:val="28"/>
              </w:rPr>
              <w:t>Пример из задания 19</w:t>
            </w:r>
          </w:p>
        </w:tc>
        <w:tc>
          <w:tcPr>
            <w:tcW w:w="5386" w:type="dxa"/>
          </w:tcPr>
          <w:p w:rsidR="0078294F" w:rsidRPr="00833E2E" w:rsidRDefault="0078294F" w:rsidP="00473C4B">
            <w:pPr>
              <w:jc w:val="center"/>
              <w:rPr>
                <w:rFonts w:ascii="Times New Roman" w:hAnsi="Times New Roman" w:cs="Times New Roman"/>
                <w:b/>
                <w:color w:val="000000" w:themeColor="text1"/>
              </w:rPr>
            </w:pPr>
            <w:r w:rsidRPr="00833E2E">
              <w:rPr>
                <w:rFonts w:ascii="Times New Roman" w:hAnsi="Times New Roman" w:cs="Times New Roman"/>
                <w:b/>
                <w:color w:val="000000" w:themeColor="text1"/>
              </w:rPr>
              <w:t>Объяснение расстановки знаков препинания</w:t>
            </w:r>
          </w:p>
        </w:tc>
        <w:tc>
          <w:tcPr>
            <w:tcW w:w="993" w:type="dxa"/>
          </w:tcPr>
          <w:p w:rsidR="0078294F" w:rsidRPr="00833E2E" w:rsidRDefault="0078294F" w:rsidP="0078294F">
            <w:pPr>
              <w:jc w:val="center"/>
              <w:rPr>
                <w:rFonts w:ascii="Times New Roman" w:hAnsi="Times New Roman" w:cs="Times New Roman"/>
                <w:b/>
                <w:color w:val="000000" w:themeColor="text1"/>
                <w:sz w:val="24"/>
                <w:szCs w:val="28"/>
              </w:rPr>
            </w:pPr>
            <w:r w:rsidRPr="00833E2E">
              <w:rPr>
                <w:rFonts w:ascii="Times New Roman" w:hAnsi="Times New Roman" w:cs="Times New Roman"/>
                <w:b/>
                <w:color w:val="000000" w:themeColor="text1"/>
                <w:sz w:val="24"/>
                <w:szCs w:val="28"/>
              </w:rPr>
              <w:t>Ответ</w:t>
            </w:r>
          </w:p>
        </w:tc>
      </w:tr>
      <w:tr w:rsidR="00833E2E" w:rsidRPr="00833E2E" w:rsidTr="002518F0">
        <w:tc>
          <w:tcPr>
            <w:tcW w:w="4248" w:type="dxa"/>
          </w:tcPr>
          <w:p w:rsidR="005F6DD4" w:rsidRPr="00833E2E" w:rsidRDefault="005F6DD4" w:rsidP="005F6DD4">
            <w:pPr>
              <w:autoSpaceDE w:val="0"/>
              <w:autoSpaceDN w:val="0"/>
              <w:adjustRightInd w:val="0"/>
              <w:spacing w:line="276" w:lineRule="auto"/>
              <w:jc w:val="both"/>
              <w:rPr>
                <w:rFonts w:ascii="Times New Roman" w:hAnsi="Times New Roman" w:cs="Times New Roman"/>
                <w:color w:val="000000" w:themeColor="text1"/>
              </w:rPr>
            </w:pPr>
            <w:r w:rsidRPr="00833E2E">
              <w:rPr>
                <w:rFonts w:ascii="Times New Roman" w:hAnsi="Times New Roman" w:cs="Times New Roman"/>
                <w:color w:val="000000" w:themeColor="text1"/>
                <w:shd w:val="clear" w:color="auto" w:fill="FFFFFF"/>
              </w:rPr>
              <w:t>Считается (1) что вирусы непредсказуемы (2) и способны вызывать чрезвычайные эпидемиологические ситуации (3) борьба (4) с которыми (5) на этапе их возникновения трудна или невозможна.</w:t>
            </w:r>
          </w:p>
        </w:tc>
        <w:tc>
          <w:tcPr>
            <w:tcW w:w="5386" w:type="dxa"/>
          </w:tcPr>
          <w:p w:rsidR="005F6DD4" w:rsidRPr="00833E2E" w:rsidRDefault="00364E60" w:rsidP="005F6DD4">
            <w:pPr>
              <w:autoSpaceDE w:val="0"/>
              <w:autoSpaceDN w:val="0"/>
              <w:adjustRightInd w:val="0"/>
              <w:spacing w:line="276" w:lineRule="auto"/>
              <w:jc w:val="both"/>
              <w:rPr>
                <w:rFonts w:ascii="Times New Roman" w:hAnsi="Times New Roman" w:cs="Times New Roman"/>
                <w:color w:val="000000" w:themeColor="text1"/>
                <w:shd w:val="clear" w:color="auto" w:fill="FFFFFF"/>
              </w:rPr>
            </w:pPr>
            <w:r w:rsidRPr="00833E2E">
              <w:rPr>
                <w:rFonts w:ascii="Times New Roman" w:hAnsi="Times New Roman" w:cs="Times New Roman"/>
                <w:color w:val="000000" w:themeColor="text1"/>
                <w:shd w:val="clear" w:color="auto" w:fill="FFFFFF"/>
              </w:rPr>
              <w:t>[</w:t>
            </w:r>
            <w:r w:rsidR="005F6DD4" w:rsidRPr="00833E2E">
              <w:rPr>
                <w:rFonts w:ascii="Times New Roman" w:hAnsi="Times New Roman" w:cs="Times New Roman"/>
                <w:color w:val="000000" w:themeColor="text1"/>
                <w:u w:val="double"/>
                <w:shd w:val="clear" w:color="auto" w:fill="FFFFFF"/>
              </w:rPr>
              <w:t>Считается</w:t>
            </w:r>
            <w:proofErr w:type="gramStart"/>
            <w:r w:rsidRPr="00833E2E">
              <w:rPr>
                <w:rFonts w:ascii="Times New Roman" w:hAnsi="Times New Roman" w:cs="Times New Roman"/>
                <w:color w:val="000000" w:themeColor="text1"/>
                <w:shd w:val="clear" w:color="auto" w:fill="FFFFFF"/>
              </w:rPr>
              <w:t>]</w:t>
            </w:r>
            <w:r w:rsidR="005F6DD4" w:rsidRPr="00833E2E">
              <w:rPr>
                <w:rFonts w:ascii="Times New Roman" w:hAnsi="Times New Roman" w:cs="Times New Roman"/>
                <w:color w:val="000000" w:themeColor="text1"/>
                <w:shd w:val="clear" w:color="auto" w:fill="FFFFFF"/>
              </w:rPr>
              <w:t xml:space="preserve"> </w:t>
            </w:r>
            <w:r w:rsidRPr="00833E2E">
              <w:rPr>
                <w:rFonts w:ascii="Times New Roman" w:hAnsi="Times New Roman" w:cs="Times New Roman"/>
                <w:color w:val="000000" w:themeColor="text1"/>
                <w:shd w:val="clear" w:color="auto" w:fill="FFFFFF"/>
              </w:rPr>
              <w:t>,</w:t>
            </w:r>
            <w:proofErr w:type="gramEnd"/>
            <w:r w:rsidRPr="00833E2E">
              <w:rPr>
                <w:rFonts w:ascii="Times New Roman" w:hAnsi="Times New Roman" w:cs="Times New Roman"/>
                <w:color w:val="000000" w:themeColor="text1"/>
                <w:shd w:val="clear" w:color="auto" w:fill="FFFFFF"/>
              </w:rPr>
              <w:t xml:space="preserve"> </w:t>
            </w:r>
            <w:r w:rsidR="005F6DD4" w:rsidRPr="00833E2E">
              <w:rPr>
                <w:rFonts w:ascii="Times New Roman" w:hAnsi="Times New Roman" w:cs="Times New Roman"/>
                <w:color w:val="000000" w:themeColor="text1"/>
                <w:shd w:val="clear" w:color="auto" w:fill="FFFFFF"/>
              </w:rPr>
              <w:t xml:space="preserve">(1) </w:t>
            </w:r>
            <w:r w:rsidRPr="00833E2E">
              <w:rPr>
                <w:rFonts w:ascii="Times New Roman" w:hAnsi="Times New Roman" w:cs="Times New Roman"/>
                <w:color w:val="000000" w:themeColor="text1"/>
                <w:shd w:val="clear" w:color="auto" w:fill="FFFFFF"/>
              </w:rPr>
              <w:t>(</w:t>
            </w:r>
            <w:r w:rsidR="005F6DD4" w:rsidRPr="00833E2E">
              <w:rPr>
                <w:rFonts w:ascii="Times New Roman" w:hAnsi="Times New Roman" w:cs="Times New Roman"/>
                <w:b/>
                <w:i/>
                <w:color w:val="000000" w:themeColor="text1"/>
                <w:shd w:val="clear" w:color="auto" w:fill="FFFFFF"/>
              </w:rPr>
              <w:t>что</w:t>
            </w:r>
            <w:r w:rsidR="005F6DD4" w:rsidRPr="00833E2E">
              <w:rPr>
                <w:rFonts w:ascii="Times New Roman" w:hAnsi="Times New Roman" w:cs="Times New Roman"/>
                <w:color w:val="000000" w:themeColor="text1"/>
                <w:shd w:val="clear" w:color="auto" w:fill="FFFFFF"/>
              </w:rPr>
              <w:t xml:space="preserve"> </w:t>
            </w:r>
            <w:r w:rsidR="005F6DD4" w:rsidRPr="00833E2E">
              <w:rPr>
                <w:rFonts w:ascii="Times New Roman" w:hAnsi="Times New Roman" w:cs="Times New Roman"/>
                <w:color w:val="000000" w:themeColor="text1"/>
                <w:u w:val="single"/>
                <w:shd w:val="clear" w:color="auto" w:fill="FFFFFF"/>
              </w:rPr>
              <w:t>вирусы</w:t>
            </w:r>
            <w:r w:rsidR="005F6DD4" w:rsidRPr="00833E2E">
              <w:rPr>
                <w:rFonts w:ascii="Times New Roman" w:hAnsi="Times New Roman" w:cs="Times New Roman"/>
                <w:color w:val="000000" w:themeColor="text1"/>
                <w:shd w:val="clear" w:color="auto" w:fill="FFFFFF"/>
              </w:rPr>
              <w:t xml:space="preserve"> </w:t>
            </w:r>
            <w:r w:rsidR="005F6DD4" w:rsidRPr="00833E2E">
              <w:rPr>
                <w:rFonts w:ascii="Times New Roman" w:hAnsi="Times New Roman" w:cs="Times New Roman"/>
                <w:color w:val="000000" w:themeColor="text1"/>
                <w:u w:val="double"/>
                <w:shd w:val="clear" w:color="auto" w:fill="FFFFFF"/>
              </w:rPr>
              <w:t xml:space="preserve">непредсказуемы </w:t>
            </w:r>
            <w:r w:rsidR="005F6DD4" w:rsidRPr="00833E2E">
              <w:rPr>
                <w:rFonts w:ascii="Times New Roman" w:hAnsi="Times New Roman" w:cs="Times New Roman"/>
                <w:color w:val="000000" w:themeColor="text1"/>
                <w:shd w:val="clear" w:color="auto" w:fill="FFFFFF"/>
              </w:rPr>
              <w:t xml:space="preserve">(2) и </w:t>
            </w:r>
            <w:r w:rsidR="005F6DD4" w:rsidRPr="00833E2E">
              <w:rPr>
                <w:rFonts w:ascii="Times New Roman" w:hAnsi="Times New Roman" w:cs="Times New Roman"/>
                <w:color w:val="000000" w:themeColor="text1"/>
                <w:u w:val="double"/>
                <w:shd w:val="clear" w:color="auto" w:fill="FFFFFF"/>
              </w:rPr>
              <w:t>способны вызывать</w:t>
            </w:r>
            <w:r w:rsidR="005F6DD4" w:rsidRPr="00833E2E">
              <w:rPr>
                <w:rFonts w:ascii="Times New Roman" w:hAnsi="Times New Roman" w:cs="Times New Roman"/>
                <w:color w:val="000000" w:themeColor="text1"/>
                <w:shd w:val="clear" w:color="auto" w:fill="FFFFFF"/>
              </w:rPr>
              <w:t xml:space="preserve"> чрезвычайные эпидемиологические ситуации</w:t>
            </w:r>
            <w:r w:rsidRPr="00833E2E">
              <w:rPr>
                <w:rFonts w:ascii="Times New Roman" w:hAnsi="Times New Roman" w:cs="Times New Roman"/>
                <w:color w:val="000000" w:themeColor="text1"/>
                <w:shd w:val="clear" w:color="auto" w:fill="FFFFFF"/>
              </w:rPr>
              <w:t>)</w:t>
            </w:r>
            <w:r w:rsidR="005F6DD4" w:rsidRPr="00833E2E">
              <w:rPr>
                <w:rFonts w:ascii="Times New Roman" w:hAnsi="Times New Roman" w:cs="Times New Roman"/>
                <w:color w:val="000000" w:themeColor="text1"/>
                <w:shd w:val="clear" w:color="auto" w:fill="FFFFFF"/>
              </w:rPr>
              <w:t xml:space="preserve"> </w:t>
            </w:r>
            <w:r w:rsidR="00D33EFB" w:rsidRPr="00833E2E">
              <w:rPr>
                <w:rFonts w:ascii="Times New Roman" w:hAnsi="Times New Roman" w:cs="Times New Roman"/>
                <w:color w:val="000000" w:themeColor="text1"/>
                <w:shd w:val="clear" w:color="auto" w:fill="FFFFFF"/>
              </w:rPr>
              <w:t xml:space="preserve">, </w:t>
            </w:r>
            <w:r w:rsidR="005F6DD4" w:rsidRPr="00833E2E">
              <w:rPr>
                <w:rFonts w:ascii="Times New Roman" w:hAnsi="Times New Roman" w:cs="Times New Roman"/>
                <w:color w:val="000000" w:themeColor="text1"/>
                <w:shd w:val="clear" w:color="auto" w:fill="FFFFFF"/>
              </w:rPr>
              <w:t xml:space="preserve">(3) </w:t>
            </w:r>
            <w:r w:rsidRPr="00833E2E">
              <w:rPr>
                <w:rFonts w:ascii="Times New Roman" w:hAnsi="Times New Roman" w:cs="Times New Roman"/>
                <w:color w:val="000000" w:themeColor="text1"/>
                <w:shd w:val="clear" w:color="auto" w:fill="FFFFFF"/>
              </w:rPr>
              <w:t>(</w:t>
            </w:r>
            <w:r w:rsidR="005F6DD4" w:rsidRPr="00833E2E">
              <w:rPr>
                <w:rFonts w:ascii="Times New Roman" w:hAnsi="Times New Roman" w:cs="Times New Roman"/>
                <w:color w:val="000000" w:themeColor="text1"/>
                <w:u w:val="single"/>
                <w:shd w:val="clear" w:color="auto" w:fill="FFFFFF"/>
              </w:rPr>
              <w:t>борьба</w:t>
            </w:r>
            <w:r w:rsidR="005F6DD4" w:rsidRPr="00833E2E">
              <w:rPr>
                <w:rFonts w:ascii="Times New Roman" w:hAnsi="Times New Roman" w:cs="Times New Roman"/>
                <w:color w:val="000000" w:themeColor="text1"/>
                <w:shd w:val="clear" w:color="auto" w:fill="FFFFFF"/>
              </w:rPr>
              <w:t xml:space="preserve"> (4) </w:t>
            </w:r>
            <w:r w:rsidR="005F6DD4" w:rsidRPr="00833E2E">
              <w:rPr>
                <w:rFonts w:ascii="Times New Roman" w:hAnsi="Times New Roman" w:cs="Times New Roman"/>
                <w:b/>
                <w:i/>
                <w:color w:val="000000" w:themeColor="text1"/>
                <w:shd w:val="clear" w:color="auto" w:fill="FFFFFF"/>
              </w:rPr>
              <w:t>с которыми</w:t>
            </w:r>
            <w:r w:rsidR="005F6DD4" w:rsidRPr="00833E2E">
              <w:rPr>
                <w:rFonts w:ascii="Times New Roman" w:hAnsi="Times New Roman" w:cs="Times New Roman"/>
                <w:color w:val="000000" w:themeColor="text1"/>
                <w:shd w:val="clear" w:color="auto" w:fill="FFFFFF"/>
              </w:rPr>
              <w:t xml:space="preserve"> (5) на этапе их возникновения </w:t>
            </w:r>
            <w:r w:rsidR="005F6DD4" w:rsidRPr="00833E2E">
              <w:rPr>
                <w:rFonts w:ascii="Times New Roman" w:hAnsi="Times New Roman" w:cs="Times New Roman"/>
                <w:color w:val="000000" w:themeColor="text1"/>
                <w:u w:val="double"/>
                <w:shd w:val="clear" w:color="auto" w:fill="FFFFFF"/>
              </w:rPr>
              <w:t>трудна</w:t>
            </w:r>
            <w:r w:rsidR="005F6DD4" w:rsidRPr="00833E2E">
              <w:rPr>
                <w:rFonts w:ascii="Times New Roman" w:hAnsi="Times New Roman" w:cs="Times New Roman"/>
                <w:color w:val="000000" w:themeColor="text1"/>
                <w:shd w:val="clear" w:color="auto" w:fill="FFFFFF"/>
              </w:rPr>
              <w:t xml:space="preserve"> или </w:t>
            </w:r>
            <w:r w:rsidR="005F6DD4" w:rsidRPr="00833E2E">
              <w:rPr>
                <w:rFonts w:ascii="Times New Roman" w:hAnsi="Times New Roman" w:cs="Times New Roman"/>
                <w:color w:val="000000" w:themeColor="text1"/>
                <w:u w:val="double"/>
                <w:shd w:val="clear" w:color="auto" w:fill="FFFFFF"/>
              </w:rPr>
              <w:t>невозможна</w:t>
            </w:r>
            <w:r w:rsidRPr="00833E2E">
              <w:rPr>
                <w:rFonts w:ascii="Times New Roman" w:hAnsi="Times New Roman" w:cs="Times New Roman"/>
                <w:color w:val="000000" w:themeColor="text1"/>
                <w:shd w:val="clear" w:color="auto" w:fill="FFFFFF"/>
              </w:rPr>
              <w:t>)</w:t>
            </w:r>
            <w:r w:rsidR="005F6DD4" w:rsidRPr="00833E2E">
              <w:rPr>
                <w:rFonts w:ascii="Times New Roman" w:hAnsi="Times New Roman" w:cs="Times New Roman"/>
                <w:color w:val="000000" w:themeColor="text1"/>
                <w:shd w:val="clear" w:color="auto" w:fill="FFFFFF"/>
              </w:rPr>
              <w:t>.</w:t>
            </w:r>
          </w:p>
          <w:p w:rsidR="00D33EFB" w:rsidRPr="00833E2E" w:rsidRDefault="00D33EFB" w:rsidP="005F6DD4">
            <w:pPr>
              <w:autoSpaceDE w:val="0"/>
              <w:autoSpaceDN w:val="0"/>
              <w:adjustRightInd w:val="0"/>
              <w:spacing w:line="276" w:lineRule="auto"/>
              <w:jc w:val="both"/>
              <w:rPr>
                <w:rFonts w:ascii="Times New Roman" w:hAnsi="Times New Roman" w:cs="Times New Roman"/>
                <w:color w:val="000000" w:themeColor="text1"/>
              </w:rPr>
            </w:pPr>
            <w:r w:rsidRPr="00833E2E">
              <w:rPr>
                <w:rFonts w:ascii="Times New Roman" w:hAnsi="Times New Roman" w:cs="Times New Roman"/>
                <w:color w:val="000000" w:themeColor="text1"/>
                <w:shd w:val="clear" w:color="auto" w:fill="FFFFFF"/>
              </w:rPr>
              <w:t>[    ], (что     ), (</w:t>
            </w:r>
            <w:r w:rsidR="00833E2E" w:rsidRPr="00833E2E">
              <w:rPr>
                <w:rFonts w:ascii="Times New Roman" w:hAnsi="Times New Roman" w:cs="Times New Roman"/>
                <w:color w:val="000000" w:themeColor="text1"/>
                <w:shd w:val="clear" w:color="auto" w:fill="FFFFFF"/>
              </w:rPr>
              <w:t xml:space="preserve">… </w:t>
            </w:r>
            <w:r w:rsidRPr="00833E2E">
              <w:rPr>
                <w:rFonts w:ascii="Times New Roman" w:hAnsi="Times New Roman" w:cs="Times New Roman"/>
                <w:color w:val="000000" w:themeColor="text1"/>
                <w:shd w:val="clear" w:color="auto" w:fill="FFFFFF"/>
              </w:rPr>
              <w:t>с которыми        ).</w:t>
            </w:r>
          </w:p>
        </w:tc>
        <w:tc>
          <w:tcPr>
            <w:tcW w:w="993" w:type="dxa"/>
          </w:tcPr>
          <w:p w:rsidR="005F6DD4" w:rsidRPr="00833E2E" w:rsidRDefault="00D33EFB" w:rsidP="005F6DD4">
            <w:pPr>
              <w:jc w:val="center"/>
              <w:rPr>
                <w:rFonts w:ascii="Times New Roman" w:hAnsi="Times New Roman" w:cs="Times New Roman"/>
                <w:b/>
                <w:color w:val="000000" w:themeColor="text1"/>
                <w:sz w:val="32"/>
                <w:szCs w:val="28"/>
              </w:rPr>
            </w:pPr>
            <w:r w:rsidRPr="00833E2E">
              <w:rPr>
                <w:rFonts w:ascii="Times New Roman" w:hAnsi="Times New Roman" w:cs="Times New Roman"/>
                <w:b/>
                <w:color w:val="000000" w:themeColor="text1"/>
                <w:sz w:val="32"/>
                <w:szCs w:val="28"/>
              </w:rPr>
              <w:t>13</w:t>
            </w:r>
          </w:p>
        </w:tc>
      </w:tr>
      <w:tr w:rsidR="00833E2E" w:rsidRPr="00833E2E" w:rsidTr="002518F0">
        <w:tc>
          <w:tcPr>
            <w:tcW w:w="4248" w:type="dxa"/>
          </w:tcPr>
          <w:p w:rsidR="00BC303B" w:rsidRPr="00833E2E" w:rsidRDefault="00BC303B" w:rsidP="00BC303B">
            <w:pPr>
              <w:jc w:val="both"/>
              <w:rPr>
                <w:color w:val="000000" w:themeColor="text1"/>
              </w:rPr>
            </w:pPr>
            <w:r w:rsidRPr="00833E2E">
              <w:rPr>
                <w:rFonts w:ascii="Times New Roman" w:hAnsi="Times New Roman" w:cs="Times New Roman"/>
                <w:color w:val="000000" w:themeColor="text1"/>
              </w:rPr>
              <w:t>Следует заметить (1) что размер страховой суммы (2) в пределах (3) которой (4) компания обязана застраховать пенсионные накопления (5) чрезвычайно мал.</w:t>
            </w:r>
          </w:p>
        </w:tc>
        <w:tc>
          <w:tcPr>
            <w:tcW w:w="5386" w:type="dxa"/>
          </w:tcPr>
          <w:p w:rsidR="00BC303B" w:rsidRPr="00833E2E" w:rsidRDefault="00BC303B" w:rsidP="00BC303B">
            <w:pPr>
              <w:jc w:val="both"/>
              <w:rPr>
                <w:color w:val="000000" w:themeColor="text1"/>
              </w:rPr>
            </w:pPr>
            <w:r w:rsidRPr="00833E2E">
              <w:rPr>
                <w:rFonts w:ascii="Times New Roman" w:hAnsi="Times New Roman" w:cs="Times New Roman"/>
                <w:color w:val="000000" w:themeColor="text1"/>
                <w:u w:val="double"/>
              </w:rPr>
              <w:t>[Следует заметить</w:t>
            </w:r>
            <w:proofErr w:type="gramStart"/>
            <w:r w:rsidRPr="00833E2E">
              <w:rPr>
                <w:rFonts w:ascii="Times New Roman" w:hAnsi="Times New Roman" w:cs="Times New Roman"/>
                <w:color w:val="000000" w:themeColor="text1"/>
                <w:u w:val="double"/>
              </w:rPr>
              <w:t>]</w:t>
            </w:r>
            <w:r w:rsidRPr="00833E2E">
              <w:rPr>
                <w:rFonts w:ascii="Times New Roman" w:hAnsi="Times New Roman" w:cs="Times New Roman"/>
                <w:color w:val="000000" w:themeColor="text1"/>
              </w:rPr>
              <w:t xml:space="preserve"> ,</w:t>
            </w:r>
            <w:proofErr w:type="gramEnd"/>
            <w:r w:rsidRPr="00833E2E">
              <w:rPr>
                <w:rFonts w:ascii="Times New Roman" w:hAnsi="Times New Roman" w:cs="Times New Roman"/>
                <w:color w:val="000000" w:themeColor="text1"/>
              </w:rPr>
              <w:t>(1) (</w:t>
            </w:r>
            <w:r w:rsidRPr="00833E2E">
              <w:rPr>
                <w:rFonts w:ascii="Times New Roman" w:hAnsi="Times New Roman" w:cs="Times New Roman"/>
                <w:b/>
                <w:i/>
                <w:color w:val="000000" w:themeColor="text1"/>
              </w:rPr>
              <w:t>что</w:t>
            </w:r>
            <w:r w:rsidRPr="00833E2E">
              <w:rPr>
                <w:rFonts w:ascii="Times New Roman" w:hAnsi="Times New Roman" w:cs="Times New Roman"/>
                <w:color w:val="000000" w:themeColor="text1"/>
              </w:rPr>
              <w:t xml:space="preserve"> </w:t>
            </w:r>
            <w:r w:rsidRPr="00833E2E">
              <w:rPr>
                <w:rFonts w:ascii="Times New Roman" w:hAnsi="Times New Roman" w:cs="Times New Roman"/>
                <w:color w:val="000000" w:themeColor="text1"/>
                <w:u w:val="single"/>
              </w:rPr>
              <w:t>размер</w:t>
            </w:r>
            <w:r w:rsidRPr="00833E2E">
              <w:rPr>
                <w:rFonts w:ascii="Times New Roman" w:hAnsi="Times New Roman" w:cs="Times New Roman"/>
                <w:color w:val="000000" w:themeColor="text1"/>
              </w:rPr>
              <w:t xml:space="preserve"> страховой суммы , (2) (в пределах (3) </w:t>
            </w:r>
            <w:r w:rsidRPr="00833E2E">
              <w:rPr>
                <w:rFonts w:ascii="Times New Roman" w:hAnsi="Times New Roman" w:cs="Times New Roman"/>
                <w:b/>
                <w:i/>
                <w:color w:val="000000" w:themeColor="text1"/>
              </w:rPr>
              <w:t>которой</w:t>
            </w:r>
            <w:r w:rsidRPr="00833E2E">
              <w:rPr>
                <w:rFonts w:ascii="Times New Roman" w:hAnsi="Times New Roman" w:cs="Times New Roman"/>
                <w:color w:val="000000" w:themeColor="text1"/>
              </w:rPr>
              <w:t xml:space="preserve"> (4) </w:t>
            </w:r>
            <w:r w:rsidRPr="00833E2E">
              <w:rPr>
                <w:rFonts w:ascii="Times New Roman" w:hAnsi="Times New Roman" w:cs="Times New Roman"/>
                <w:color w:val="000000" w:themeColor="text1"/>
                <w:u w:val="single"/>
              </w:rPr>
              <w:t>компания</w:t>
            </w:r>
            <w:r w:rsidRPr="00833E2E">
              <w:rPr>
                <w:rFonts w:ascii="Times New Roman" w:hAnsi="Times New Roman" w:cs="Times New Roman"/>
                <w:color w:val="000000" w:themeColor="text1"/>
              </w:rPr>
              <w:t xml:space="preserve"> </w:t>
            </w:r>
            <w:r w:rsidRPr="00833E2E">
              <w:rPr>
                <w:rFonts w:ascii="Times New Roman" w:hAnsi="Times New Roman" w:cs="Times New Roman"/>
                <w:color w:val="000000" w:themeColor="text1"/>
                <w:u w:val="double"/>
              </w:rPr>
              <w:t>обязана застраховать</w:t>
            </w:r>
            <w:r w:rsidRPr="00833E2E">
              <w:rPr>
                <w:rFonts w:ascii="Times New Roman" w:hAnsi="Times New Roman" w:cs="Times New Roman"/>
                <w:color w:val="000000" w:themeColor="text1"/>
              </w:rPr>
              <w:t xml:space="preserve"> пенсионные накопления) , (5) чрезвычайно </w:t>
            </w:r>
            <w:r w:rsidRPr="00833E2E">
              <w:rPr>
                <w:rFonts w:ascii="Times New Roman" w:hAnsi="Times New Roman" w:cs="Times New Roman"/>
                <w:color w:val="000000" w:themeColor="text1"/>
                <w:u w:val="double"/>
              </w:rPr>
              <w:t>мал)</w:t>
            </w:r>
            <w:r w:rsidRPr="00833E2E">
              <w:rPr>
                <w:rFonts w:ascii="Times New Roman" w:hAnsi="Times New Roman" w:cs="Times New Roman"/>
                <w:color w:val="000000" w:themeColor="text1"/>
              </w:rPr>
              <w:t xml:space="preserve">.  </w:t>
            </w:r>
            <w:r w:rsidRPr="00833E2E">
              <w:rPr>
                <w:rFonts w:ascii="Times New Roman" w:hAnsi="Times New Roman" w:cs="Times New Roman"/>
                <w:color w:val="000000" w:themeColor="text1"/>
                <w:lang w:val="en-US"/>
              </w:rPr>
              <w:t xml:space="preserve">[ </w:t>
            </w:r>
            <w:r w:rsidRPr="00833E2E">
              <w:rPr>
                <w:rFonts w:ascii="Times New Roman" w:hAnsi="Times New Roman" w:cs="Times New Roman"/>
                <w:color w:val="000000" w:themeColor="text1"/>
              </w:rPr>
              <w:t xml:space="preserve">    </w:t>
            </w:r>
            <w:r w:rsidRPr="00833E2E">
              <w:rPr>
                <w:rFonts w:ascii="Times New Roman" w:hAnsi="Times New Roman" w:cs="Times New Roman"/>
                <w:color w:val="000000" w:themeColor="text1"/>
                <w:lang w:val="en-US"/>
              </w:rPr>
              <w:t xml:space="preserve">  ]</w:t>
            </w:r>
            <w:r w:rsidRPr="00833E2E">
              <w:rPr>
                <w:rFonts w:ascii="Times New Roman" w:hAnsi="Times New Roman" w:cs="Times New Roman"/>
                <w:color w:val="000000" w:themeColor="text1"/>
              </w:rPr>
              <w:t>, (что      (которой                ),      ).</w:t>
            </w:r>
          </w:p>
        </w:tc>
        <w:tc>
          <w:tcPr>
            <w:tcW w:w="993" w:type="dxa"/>
          </w:tcPr>
          <w:p w:rsidR="00BC303B" w:rsidRPr="00833E2E" w:rsidRDefault="00BC303B" w:rsidP="00BC303B">
            <w:pPr>
              <w:jc w:val="center"/>
              <w:rPr>
                <w:rFonts w:ascii="Times New Roman" w:hAnsi="Times New Roman" w:cs="Times New Roman"/>
                <w:b/>
                <w:color w:val="000000" w:themeColor="text1"/>
                <w:sz w:val="32"/>
                <w:szCs w:val="28"/>
              </w:rPr>
            </w:pPr>
            <w:r w:rsidRPr="00833E2E">
              <w:rPr>
                <w:rFonts w:ascii="Times New Roman" w:hAnsi="Times New Roman" w:cs="Times New Roman"/>
                <w:b/>
                <w:color w:val="000000" w:themeColor="text1"/>
                <w:sz w:val="32"/>
                <w:szCs w:val="28"/>
              </w:rPr>
              <w:t>125</w:t>
            </w:r>
          </w:p>
        </w:tc>
      </w:tr>
      <w:tr w:rsidR="00833E2E" w:rsidRPr="00833E2E" w:rsidTr="002518F0">
        <w:tc>
          <w:tcPr>
            <w:tcW w:w="4248" w:type="dxa"/>
          </w:tcPr>
          <w:p w:rsidR="00364E60" w:rsidRPr="00833E2E" w:rsidRDefault="00364E60" w:rsidP="00364E60">
            <w:pPr>
              <w:autoSpaceDE w:val="0"/>
              <w:autoSpaceDN w:val="0"/>
              <w:adjustRightInd w:val="0"/>
              <w:spacing w:line="276" w:lineRule="auto"/>
              <w:jc w:val="both"/>
              <w:rPr>
                <w:rFonts w:ascii="Times New Roman" w:hAnsi="Times New Roman" w:cs="Times New Roman"/>
                <w:color w:val="000000" w:themeColor="text1"/>
              </w:rPr>
            </w:pPr>
            <w:r w:rsidRPr="00833E2E">
              <w:rPr>
                <w:rFonts w:ascii="Times New Roman" w:hAnsi="Times New Roman" w:cs="Times New Roman"/>
                <w:color w:val="000000" w:themeColor="text1"/>
                <w:shd w:val="clear" w:color="auto" w:fill="FFFFFF"/>
              </w:rPr>
              <w:t xml:space="preserve">Был тот </w:t>
            </w:r>
            <w:proofErr w:type="spellStart"/>
            <w:r w:rsidRPr="00833E2E">
              <w:rPr>
                <w:rFonts w:ascii="Times New Roman" w:hAnsi="Times New Roman" w:cs="Times New Roman"/>
                <w:color w:val="000000" w:themeColor="text1"/>
                <w:shd w:val="clear" w:color="auto" w:fill="FFFFFF"/>
              </w:rPr>
              <w:t>предночной</w:t>
            </w:r>
            <w:proofErr w:type="spellEnd"/>
            <w:r w:rsidRPr="00833E2E">
              <w:rPr>
                <w:rFonts w:ascii="Times New Roman" w:hAnsi="Times New Roman" w:cs="Times New Roman"/>
                <w:color w:val="000000" w:themeColor="text1"/>
                <w:shd w:val="clear" w:color="auto" w:fill="FFFFFF"/>
              </w:rPr>
              <w:t xml:space="preserve"> час (1) когда стираются очертания, линии, краски, расстояния (2) и (3) когда еще дневной свет путается, неразрывно сцепившись, с ночным.</w:t>
            </w:r>
            <w:r w:rsidRPr="00833E2E">
              <w:rPr>
                <w:rFonts w:ascii="Times New Roman" w:hAnsi="Times New Roman" w:cs="Times New Roman"/>
                <w:color w:val="000000" w:themeColor="text1"/>
              </w:rPr>
              <w:t xml:space="preserve">  </w:t>
            </w:r>
          </w:p>
        </w:tc>
        <w:tc>
          <w:tcPr>
            <w:tcW w:w="5386" w:type="dxa"/>
          </w:tcPr>
          <w:p w:rsidR="00364E60" w:rsidRPr="00833E2E" w:rsidRDefault="001E4C2A" w:rsidP="001E4C2A">
            <w:pPr>
              <w:autoSpaceDE w:val="0"/>
              <w:autoSpaceDN w:val="0"/>
              <w:adjustRightInd w:val="0"/>
              <w:spacing w:line="360" w:lineRule="auto"/>
              <w:jc w:val="both"/>
              <w:rPr>
                <w:rFonts w:ascii="Times New Roman" w:hAnsi="Times New Roman" w:cs="Times New Roman"/>
                <w:color w:val="000000" w:themeColor="text1"/>
              </w:rPr>
            </w:pPr>
            <w:r w:rsidRPr="00833E2E">
              <w:rPr>
                <w:rFonts w:ascii="Times New Roman" w:hAnsi="Times New Roman" w:cs="Times New Roman"/>
                <w:noProof/>
                <w:color w:val="000000" w:themeColor="text1"/>
                <w:u w:val="double"/>
                <w:lang w:eastAsia="ru-RU"/>
              </w:rPr>
              <mc:AlternateContent>
                <mc:Choice Requires="wps">
                  <w:drawing>
                    <wp:anchor distT="0" distB="0" distL="114300" distR="114300" simplePos="0" relativeHeight="251661312" behindDoc="0" locked="0" layoutInCell="1" allowOverlap="1" wp14:anchorId="7B26BC1B" wp14:editId="180B55FE">
                      <wp:simplePos x="0" y="0"/>
                      <wp:positionH relativeFrom="column">
                        <wp:posOffset>534670</wp:posOffset>
                      </wp:positionH>
                      <wp:positionV relativeFrom="paragraph">
                        <wp:posOffset>655955</wp:posOffset>
                      </wp:positionV>
                      <wp:extent cx="1085850" cy="114300"/>
                      <wp:effectExtent l="0" t="0" r="19050" b="38100"/>
                      <wp:wrapNone/>
                      <wp:docPr id="2" name="Выгнутая вверх стрелка 2"/>
                      <wp:cNvGraphicFramePr/>
                      <a:graphic xmlns:a="http://schemas.openxmlformats.org/drawingml/2006/main">
                        <a:graphicData uri="http://schemas.microsoft.com/office/word/2010/wordprocessingShape">
                          <wps:wsp>
                            <wps:cNvSpPr/>
                            <wps:spPr>
                              <a:xfrm>
                                <a:off x="0" y="0"/>
                                <a:ext cx="1085850" cy="11430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99DA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Выгнутая вверх стрелка 2" o:spid="_x0000_s1026" type="#_x0000_t105" style="position:absolute;margin-left:42.1pt;margin-top:51.65pt;width:85.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" adj="20463,21316,16200" fillcolor="black [3213]" strokecolor="black [3213]" strokeweight="1pt"/>
                  </w:pict>
                </mc:Fallback>
              </mc:AlternateContent>
            </w:r>
            <w:r w:rsidRPr="00833E2E">
              <w:rPr>
                <w:rFonts w:ascii="Times New Roman" w:hAnsi="Times New Roman" w:cs="Times New Roman"/>
                <w:noProof/>
                <w:color w:val="000000" w:themeColor="text1"/>
                <w:u w:val="double"/>
                <w:lang w:eastAsia="ru-RU"/>
              </w:rPr>
              <mc:AlternateContent>
                <mc:Choice Requires="wps">
                  <w:drawing>
                    <wp:anchor distT="0" distB="0" distL="114300" distR="114300" simplePos="0" relativeHeight="251659264" behindDoc="0" locked="0" layoutInCell="1" allowOverlap="1" wp14:anchorId="05EEA042" wp14:editId="2E86B32F">
                      <wp:simplePos x="0" y="0"/>
                      <wp:positionH relativeFrom="column">
                        <wp:posOffset>477520</wp:posOffset>
                      </wp:positionH>
                      <wp:positionV relativeFrom="paragraph">
                        <wp:posOffset>668655</wp:posOffset>
                      </wp:positionV>
                      <wp:extent cx="457200" cy="82550"/>
                      <wp:effectExtent l="0" t="0" r="38100" b="31750"/>
                      <wp:wrapNone/>
                      <wp:docPr id="1" name="Выгнутая вверх стрелка 1"/>
                      <wp:cNvGraphicFramePr/>
                      <a:graphic xmlns:a="http://schemas.openxmlformats.org/drawingml/2006/main">
                        <a:graphicData uri="http://schemas.microsoft.com/office/word/2010/wordprocessingShape">
                          <wps:wsp>
                            <wps:cNvSpPr/>
                            <wps:spPr>
                              <a:xfrm>
                                <a:off x="0" y="0"/>
                                <a:ext cx="457200" cy="8255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46FFFC" id="Выгнутая вверх стрелка 1" o:spid="_x0000_s1026" type="#_x0000_t105" style="position:absolute;margin-left:37.6pt;margin-top:52.65pt;width:36pt;height: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" adj="19650,21113,16200" fillcolor="black [3213]" strokecolor="black [3213]" strokeweight="1pt"/>
                  </w:pict>
                </mc:Fallback>
              </mc:AlternateContent>
            </w:r>
            <w:r w:rsidRPr="00833E2E">
              <w:rPr>
                <w:rFonts w:ascii="Times New Roman" w:hAnsi="Times New Roman" w:cs="Times New Roman"/>
                <w:color w:val="000000" w:themeColor="text1"/>
                <w:u w:val="double"/>
                <w:shd w:val="clear" w:color="auto" w:fill="FFFFFF"/>
              </w:rPr>
              <w:t>[</w:t>
            </w:r>
            <w:r w:rsidR="00364E60" w:rsidRPr="00833E2E">
              <w:rPr>
                <w:rFonts w:ascii="Times New Roman" w:hAnsi="Times New Roman" w:cs="Times New Roman"/>
                <w:color w:val="000000" w:themeColor="text1"/>
                <w:u w:val="double"/>
                <w:shd w:val="clear" w:color="auto" w:fill="FFFFFF"/>
              </w:rPr>
              <w:t>Был</w:t>
            </w:r>
            <w:r w:rsidR="00364E60" w:rsidRPr="00833E2E">
              <w:rPr>
                <w:rFonts w:ascii="Times New Roman" w:hAnsi="Times New Roman" w:cs="Times New Roman"/>
                <w:color w:val="000000" w:themeColor="text1"/>
                <w:shd w:val="clear" w:color="auto" w:fill="FFFFFF"/>
              </w:rPr>
              <w:t xml:space="preserve"> тот </w:t>
            </w:r>
            <w:proofErr w:type="spellStart"/>
            <w:r w:rsidR="00364E60" w:rsidRPr="00833E2E">
              <w:rPr>
                <w:rFonts w:ascii="Times New Roman" w:hAnsi="Times New Roman" w:cs="Times New Roman"/>
                <w:color w:val="000000" w:themeColor="text1"/>
                <w:shd w:val="clear" w:color="auto" w:fill="FFFFFF"/>
              </w:rPr>
              <w:t>предночной</w:t>
            </w:r>
            <w:proofErr w:type="spellEnd"/>
            <w:r w:rsidR="00364E60" w:rsidRPr="00833E2E">
              <w:rPr>
                <w:rFonts w:ascii="Times New Roman" w:hAnsi="Times New Roman" w:cs="Times New Roman"/>
                <w:color w:val="000000" w:themeColor="text1"/>
                <w:shd w:val="clear" w:color="auto" w:fill="FFFFFF"/>
              </w:rPr>
              <w:t xml:space="preserve"> </w:t>
            </w:r>
            <w:r w:rsidR="00364E60" w:rsidRPr="00833E2E">
              <w:rPr>
                <w:rFonts w:ascii="Times New Roman" w:hAnsi="Times New Roman" w:cs="Times New Roman"/>
                <w:color w:val="000000" w:themeColor="text1"/>
                <w:u w:val="single"/>
                <w:shd w:val="clear" w:color="auto" w:fill="FFFFFF"/>
              </w:rPr>
              <w:t>час</w:t>
            </w:r>
            <w:proofErr w:type="gramStart"/>
            <w:r w:rsidRPr="00833E2E">
              <w:rPr>
                <w:rFonts w:ascii="Times New Roman" w:hAnsi="Times New Roman" w:cs="Times New Roman"/>
                <w:color w:val="000000" w:themeColor="text1"/>
                <w:shd w:val="clear" w:color="auto" w:fill="FFFFFF"/>
              </w:rPr>
              <w:t>] ,</w:t>
            </w:r>
            <w:proofErr w:type="gramEnd"/>
            <w:r w:rsidR="00364E60" w:rsidRPr="00833E2E">
              <w:rPr>
                <w:rFonts w:ascii="Times New Roman" w:hAnsi="Times New Roman" w:cs="Times New Roman"/>
                <w:color w:val="000000" w:themeColor="text1"/>
                <w:shd w:val="clear" w:color="auto" w:fill="FFFFFF"/>
              </w:rPr>
              <w:t xml:space="preserve"> (1) </w:t>
            </w:r>
            <w:r w:rsidRPr="00833E2E">
              <w:rPr>
                <w:rFonts w:ascii="Times New Roman" w:hAnsi="Times New Roman" w:cs="Times New Roman"/>
                <w:color w:val="000000" w:themeColor="text1"/>
                <w:shd w:val="clear" w:color="auto" w:fill="FFFFFF"/>
              </w:rPr>
              <w:t>(</w:t>
            </w:r>
            <w:r w:rsidR="00364E60" w:rsidRPr="00833E2E">
              <w:rPr>
                <w:rFonts w:ascii="Times New Roman" w:hAnsi="Times New Roman" w:cs="Times New Roman"/>
                <w:b/>
                <w:i/>
                <w:color w:val="000000" w:themeColor="text1"/>
                <w:shd w:val="clear" w:color="auto" w:fill="FFFFFF"/>
              </w:rPr>
              <w:t>когда</w:t>
            </w:r>
            <w:r w:rsidR="00364E60" w:rsidRPr="00833E2E">
              <w:rPr>
                <w:rFonts w:ascii="Times New Roman" w:hAnsi="Times New Roman" w:cs="Times New Roman"/>
                <w:color w:val="000000" w:themeColor="text1"/>
                <w:shd w:val="clear" w:color="auto" w:fill="FFFFFF"/>
              </w:rPr>
              <w:t xml:space="preserve"> </w:t>
            </w:r>
            <w:r w:rsidR="00364E60" w:rsidRPr="00833E2E">
              <w:rPr>
                <w:rFonts w:ascii="Times New Roman" w:hAnsi="Times New Roman" w:cs="Times New Roman"/>
                <w:color w:val="000000" w:themeColor="text1"/>
                <w:u w:val="double"/>
                <w:shd w:val="clear" w:color="auto" w:fill="FFFFFF"/>
              </w:rPr>
              <w:t>стираются</w:t>
            </w:r>
            <w:r w:rsidR="00364E60" w:rsidRPr="00833E2E">
              <w:rPr>
                <w:rFonts w:ascii="Times New Roman" w:hAnsi="Times New Roman" w:cs="Times New Roman"/>
                <w:color w:val="000000" w:themeColor="text1"/>
                <w:shd w:val="clear" w:color="auto" w:fill="FFFFFF"/>
              </w:rPr>
              <w:t xml:space="preserve"> </w:t>
            </w:r>
            <w:r w:rsidR="00364E60" w:rsidRPr="00833E2E">
              <w:rPr>
                <w:rFonts w:ascii="Times New Roman" w:hAnsi="Times New Roman" w:cs="Times New Roman"/>
                <w:color w:val="000000" w:themeColor="text1"/>
                <w:u w:val="single"/>
                <w:shd w:val="clear" w:color="auto" w:fill="FFFFFF"/>
              </w:rPr>
              <w:t>очертания</w:t>
            </w:r>
            <w:r w:rsidR="00364E60" w:rsidRPr="00833E2E">
              <w:rPr>
                <w:rFonts w:ascii="Times New Roman" w:hAnsi="Times New Roman" w:cs="Times New Roman"/>
                <w:color w:val="000000" w:themeColor="text1"/>
                <w:shd w:val="clear" w:color="auto" w:fill="FFFFFF"/>
              </w:rPr>
              <w:t xml:space="preserve">, </w:t>
            </w:r>
            <w:r w:rsidR="00364E60" w:rsidRPr="00833E2E">
              <w:rPr>
                <w:rFonts w:ascii="Times New Roman" w:hAnsi="Times New Roman" w:cs="Times New Roman"/>
                <w:color w:val="000000" w:themeColor="text1"/>
                <w:u w:val="single"/>
                <w:shd w:val="clear" w:color="auto" w:fill="FFFFFF"/>
              </w:rPr>
              <w:t>линии, краски, расстояния</w:t>
            </w:r>
            <w:r w:rsidRPr="00833E2E">
              <w:rPr>
                <w:rFonts w:ascii="Times New Roman" w:hAnsi="Times New Roman" w:cs="Times New Roman"/>
                <w:color w:val="000000" w:themeColor="text1"/>
                <w:u w:val="single"/>
                <w:shd w:val="clear" w:color="auto" w:fill="FFFFFF"/>
              </w:rPr>
              <w:t>)</w:t>
            </w:r>
            <w:r w:rsidR="00364E60" w:rsidRPr="00833E2E">
              <w:rPr>
                <w:rFonts w:ascii="Times New Roman" w:hAnsi="Times New Roman" w:cs="Times New Roman"/>
                <w:color w:val="000000" w:themeColor="text1"/>
                <w:shd w:val="clear" w:color="auto" w:fill="FFFFFF"/>
              </w:rPr>
              <w:t xml:space="preserve"> (2) и (3) </w:t>
            </w:r>
            <w:r w:rsidRPr="00833E2E">
              <w:rPr>
                <w:rFonts w:ascii="Times New Roman" w:hAnsi="Times New Roman" w:cs="Times New Roman"/>
                <w:color w:val="000000" w:themeColor="text1"/>
                <w:shd w:val="clear" w:color="auto" w:fill="FFFFFF"/>
              </w:rPr>
              <w:t>(</w:t>
            </w:r>
            <w:r w:rsidR="00364E60" w:rsidRPr="00833E2E">
              <w:rPr>
                <w:rFonts w:ascii="Times New Roman" w:hAnsi="Times New Roman" w:cs="Times New Roman"/>
                <w:b/>
                <w:i/>
                <w:color w:val="000000" w:themeColor="text1"/>
                <w:shd w:val="clear" w:color="auto" w:fill="FFFFFF"/>
              </w:rPr>
              <w:t>когда</w:t>
            </w:r>
            <w:r w:rsidR="00364E60" w:rsidRPr="00833E2E">
              <w:rPr>
                <w:rFonts w:ascii="Times New Roman" w:hAnsi="Times New Roman" w:cs="Times New Roman"/>
                <w:color w:val="000000" w:themeColor="text1"/>
                <w:shd w:val="clear" w:color="auto" w:fill="FFFFFF"/>
              </w:rPr>
              <w:t xml:space="preserve"> еще дневной </w:t>
            </w:r>
            <w:r w:rsidR="00364E60" w:rsidRPr="00833E2E">
              <w:rPr>
                <w:rFonts w:ascii="Times New Roman" w:hAnsi="Times New Roman" w:cs="Times New Roman"/>
                <w:color w:val="000000" w:themeColor="text1"/>
                <w:u w:val="single"/>
                <w:shd w:val="clear" w:color="auto" w:fill="FFFFFF"/>
              </w:rPr>
              <w:t>свет</w:t>
            </w:r>
            <w:r w:rsidR="00364E60" w:rsidRPr="00833E2E">
              <w:rPr>
                <w:rFonts w:ascii="Times New Roman" w:hAnsi="Times New Roman" w:cs="Times New Roman"/>
                <w:color w:val="000000" w:themeColor="text1"/>
                <w:shd w:val="clear" w:color="auto" w:fill="FFFFFF"/>
              </w:rPr>
              <w:t xml:space="preserve"> </w:t>
            </w:r>
            <w:r w:rsidR="00364E60" w:rsidRPr="00833E2E">
              <w:rPr>
                <w:rFonts w:ascii="Times New Roman" w:hAnsi="Times New Roman" w:cs="Times New Roman"/>
                <w:color w:val="000000" w:themeColor="text1"/>
                <w:u w:val="double"/>
                <w:shd w:val="clear" w:color="auto" w:fill="FFFFFF"/>
              </w:rPr>
              <w:t>путается</w:t>
            </w:r>
            <w:r w:rsidR="00364E60" w:rsidRPr="00833E2E">
              <w:rPr>
                <w:rFonts w:ascii="Times New Roman" w:hAnsi="Times New Roman" w:cs="Times New Roman"/>
                <w:color w:val="000000" w:themeColor="text1"/>
                <w:shd w:val="clear" w:color="auto" w:fill="FFFFFF"/>
              </w:rPr>
              <w:t>, неразрывно сцепившись, с ночным</w:t>
            </w:r>
            <w:r w:rsidRPr="00833E2E">
              <w:rPr>
                <w:rFonts w:ascii="Times New Roman" w:hAnsi="Times New Roman" w:cs="Times New Roman"/>
                <w:color w:val="000000" w:themeColor="text1"/>
                <w:shd w:val="clear" w:color="auto" w:fill="FFFFFF"/>
              </w:rPr>
              <w:t>)</w:t>
            </w:r>
            <w:r w:rsidR="00364E60" w:rsidRPr="00833E2E">
              <w:rPr>
                <w:rFonts w:ascii="Times New Roman" w:hAnsi="Times New Roman" w:cs="Times New Roman"/>
                <w:color w:val="000000" w:themeColor="text1"/>
                <w:shd w:val="clear" w:color="auto" w:fill="FFFFFF"/>
              </w:rPr>
              <w:t>.</w:t>
            </w:r>
            <w:r w:rsidR="00364E60" w:rsidRPr="00833E2E">
              <w:rPr>
                <w:rFonts w:ascii="Times New Roman" w:hAnsi="Times New Roman" w:cs="Times New Roman"/>
                <w:color w:val="000000" w:themeColor="text1"/>
              </w:rPr>
              <w:t xml:space="preserve">  </w:t>
            </w:r>
            <w:r w:rsidRPr="00833E2E">
              <w:rPr>
                <w:rFonts w:ascii="Times New Roman" w:hAnsi="Times New Roman" w:cs="Times New Roman"/>
                <w:color w:val="000000" w:themeColor="text1"/>
              </w:rPr>
              <w:t>[    ], (когда     ) и (когда     ).</w:t>
            </w:r>
          </w:p>
        </w:tc>
        <w:tc>
          <w:tcPr>
            <w:tcW w:w="993" w:type="dxa"/>
          </w:tcPr>
          <w:p w:rsidR="00364E60" w:rsidRPr="00833E2E" w:rsidRDefault="001E4C2A" w:rsidP="00364E60">
            <w:pPr>
              <w:jc w:val="center"/>
              <w:rPr>
                <w:rFonts w:ascii="Times New Roman" w:hAnsi="Times New Roman" w:cs="Times New Roman"/>
                <w:b/>
                <w:color w:val="000000" w:themeColor="text1"/>
                <w:sz w:val="32"/>
                <w:szCs w:val="28"/>
              </w:rPr>
            </w:pPr>
            <w:r w:rsidRPr="00833E2E">
              <w:rPr>
                <w:rFonts w:ascii="Times New Roman" w:hAnsi="Times New Roman" w:cs="Times New Roman"/>
                <w:b/>
                <w:color w:val="000000" w:themeColor="text1"/>
                <w:sz w:val="32"/>
                <w:szCs w:val="28"/>
              </w:rPr>
              <w:t>1</w:t>
            </w:r>
          </w:p>
        </w:tc>
      </w:tr>
    </w:tbl>
    <w:p w:rsidR="00F808FA" w:rsidRPr="00833E2E" w:rsidRDefault="00F808FA">
      <w:pPr>
        <w:rPr>
          <w:rFonts w:ascii="Times New Roman" w:hAnsi="Times New Roman" w:cs="Times New Roman"/>
          <w:b/>
          <w:color w:val="000000" w:themeColor="text1"/>
          <w:sz w:val="24"/>
          <w:szCs w:val="28"/>
        </w:rPr>
      </w:pPr>
      <w:r w:rsidRPr="00833E2E">
        <w:rPr>
          <w:rFonts w:ascii="Times New Roman" w:hAnsi="Times New Roman" w:cs="Times New Roman"/>
          <w:b/>
          <w:color w:val="000000" w:themeColor="text1"/>
          <w:sz w:val="24"/>
          <w:szCs w:val="28"/>
        </w:rPr>
        <w:br w:type="page"/>
      </w:r>
    </w:p>
    <w:p w:rsidR="003A3A9C" w:rsidRPr="00833E2E" w:rsidRDefault="0030488C" w:rsidP="00575A4E">
      <w:pPr>
        <w:jc w:val="center"/>
        <w:rPr>
          <w:rFonts w:ascii="Times New Roman" w:hAnsi="Times New Roman" w:cs="Times New Roman"/>
          <w:b/>
          <w:color w:val="000000" w:themeColor="text1"/>
          <w:szCs w:val="28"/>
        </w:rPr>
      </w:pPr>
      <w:r w:rsidRPr="00833E2E">
        <w:rPr>
          <w:rFonts w:ascii="Times New Roman" w:hAnsi="Times New Roman" w:cs="Times New Roman"/>
          <w:b/>
          <w:color w:val="000000" w:themeColor="text1"/>
          <w:sz w:val="24"/>
          <w:szCs w:val="28"/>
        </w:rPr>
        <w:lastRenderedPageBreak/>
        <w:t>П</w:t>
      </w:r>
      <w:r w:rsidR="00575A4E" w:rsidRPr="00833E2E">
        <w:rPr>
          <w:rFonts w:ascii="Times New Roman" w:hAnsi="Times New Roman" w:cs="Times New Roman"/>
          <w:b/>
          <w:color w:val="000000" w:themeColor="text1"/>
          <w:sz w:val="24"/>
          <w:szCs w:val="28"/>
        </w:rPr>
        <w:t>РАКТИКУМ</w:t>
      </w:r>
    </w:p>
    <w:tbl>
      <w:tblPr>
        <w:tblStyle w:val="a3"/>
        <w:tblW w:w="10769" w:type="dxa"/>
        <w:tblLook w:val="04A0" w:firstRow="1" w:lastRow="0" w:firstColumn="1" w:lastColumn="0" w:noHBand="0" w:noVBand="1"/>
      </w:tblPr>
      <w:tblGrid>
        <w:gridCol w:w="9776"/>
        <w:gridCol w:w="993"/>
      </w:tblGrid>
      <w:tr w:rsidR="00833E2E" w:rsidRPr="00833E2E" w:rsidTr="0078294F">
        <w:tc>
          <w:tcPr>
            <w:tcW w:w="9776" w:type="dxa"/>
          </w:tcPr>
          <w:p w:rsidR="0078294F" w:rsidRPr="00833E2E" w:rsidRDefault="0078294F" w:rsidP="006F2819">
            <w:pPr>
              <w:jc w:val="center"/>
              <w:rPr>
                <w:rFonts w:ascii="Times New Roman" w:hAnsi="Times New Roman" w:cs="Times New Roman"/>
                <w:b/>
                <w:color w:val="000000" w:themeColor="text1"/>
                <w:sz w:val="24"/>
                <w:szCs w:val="24"/>
              </w:rPr>
            </w:pPr>
            <w:r w:rsidRPr="00833E2E">
              <w:rPr>
                <w:rFonts w:ascii="Times New Roman" w:hAnsi="Times New Roman" w:cs="Times New Roman"/>
                <w:b/>
                <w:color w:val="000000" w:themeColor="text1"/>
                <w:sz w:val="24"/>
                <w:szCs w:val="24"/>
              </w:rPr>
              <w:t>Объяснение расстановки знаков препинания</w:t>
            </w:r>
          </w:p>
        </w:tc>
        <w:tc>
          <w:tcPr>
            <w:tcW w:w="993" w:type="dxa"/>
          </w:tcPr>
          <w:p w:rsidR="0078294F" w:rsidRPr="00833E2E" w:rsidRDefault="0078294F" w:rsidP="006F2819">
            <w:pPr>
              <w:jc w:val="center"/>
              <w:rPr>
                <w:rFonts w:ascii="Times New Roman" w:hAnsi="Times New Roman" w:cs="Times New Roman"/>
                <w:b/>
                <w:color w:val="000000" w:themeColor="text1"/>
                <w:sz w:val="24"/>
                <w:szCs w:val="24"/>
              </w:rPr>
            </w:pPr>
            <w:r w:rsidRPr="00833E2E">
              <w:rPr>
                <w:rFonts w:ascii="Times New Roman" w:hAnsi="Times New Roman" w:cs="Times New Roman"/>
                <w:b/>
                <w:color w:val="000000" w:themeColor="text1"/>
                <w:sz w:val="24"/>
                <w:szCs w:val="24"/>
              </w:rPr>
              <w:t>Ответ</w:t>
            </w:r>
          </w:p>
        </w:tc>
      </w:tr>
      <w:tr w:rsidR="00833E2E" w:rsidRPr="00833E2E" w:rsidTr="0078294F">
        <w:tc>
          <w:tcPr>
            <w:tcW w:w="9776" w:type="dxa"/>
          </w:tcPr>
          <w:p w:rsidR="0078294F" w:rsidRPr="00833E2E" w:rsidRDefault="00BC303B" w:rsidP="00833E2E">
            <w:pPr>
              <w:pStyle w:val="a4"/>
              <w:numPr>
                <w:ilvl w:val="0"/>
                <w:numId w:val="9"/>
              </w:numPr>
              <w:tabs>
                <w:tab w:val="left" w:pos="296"/>
              </w:tabs>
              <w:spacing w:line="276" w:lineRule="auto"/>
              <w:ind w:left="0" w:firstLine="30"/>
              <w:jc w:val="both"/>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szCs w:val="24"/>
              </w:rPr>
              <w:t>Неудивительно (1) что революционный догматизм (2) в духе (3) которого (4) было воспитано целое поколение (5) оказался невостребованным среди современной молодёжи.</w:t>
            </w:r>
          </w:p>
        </w:tc>
        <w:tc>
          <w:tcPr>
            <w:tcW w:w="993" w:type="dxa"/>
          </w:tcPr>
          <w:p w:rsidR="0078294F" w:rsidRPr="00833E2E" w:rsidRDefault="0078294F" w:rsidP="009A6CE9">
            <w:pPr>
              <w:jc w:val="both"/>
              <w:rPr>
                <w:rFonts w:ascii="Times New Roman" w:hAnsi="Times New Roman" w:cs="Times New Roman"/>
                <w:b/>
                <w:color w:val="000000" w:themeColor="text1"/>
                <w:sz w:val="24"/>
                <w:szCs w:val="24"/>
              </w:rPr>
            </w:pPr>
          </w:p>
        </w:tc>
      </w:tr>
      <w:tr w:rsidR="00833E2E" w:rsidRPr="00833E2E" w:rsidTr="0078294F">
        <w:tc>
          <w:tcPr>
            <w:tcW w:w="9776" w:type="dxa"/>
          </w:tcPr>
          <w:p w:rsidR="0078294F" w:rsidRPr="00833E2E" w:rsidRDefault="00CB4A01" w:rsidP="00833E2E">
            <w:pPr>
              <w:pStyle w:val="a4"/>
              <w:numPr>
                <w:ilvl w:val="0"/>
                <w:numId w:val="9"/>
              </w:numPr>
              <w:tabs>
                <w:tab w:val="left" w:pos="296"/>
              </w:tabs>
              <w:autoSpaceDE w:val="0"/>
              <w:autoSpaceDN w:val="0"/>
              <w:adjustRightInd w:val="0"/>
              <w:spacing w:line="276" w:lineRule="auto"/>
              <w:ind w:left="0" w:firstLine="30"/>
              <w:jc w:val="both"/>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rPr>
              <w:t>Даже не зная соответствующих установлений, можно было бы догадаться (1) что (2) нельзя на крутом берегу реки (3) где обычно располагались древнерусские города (4) ставить большие здания на площади, выходящей на реку, «спиной» к реке.</w:t>
            </w:r>
          </w:p>
        </w:tc>
        <w:tc>
          <w:tcPr>
            <w:tcW w:w="993" w:type="dxa"/>
          </w:tcPr>
          <w:p w:rsidR="0078294F" w:rsidRPr="00833E2E" w:rsidRDefault="0078294F" w:rsidP="009A6CE9">
            <w:pPr>
              <w:jc w:val="both"/>
              <w:rPr>
                <w:rFonts w:ascii="Times New Roman" w:hAnsi="Times New Roman" w:cs="Times New Roman"/>
                <w:b/>
                <w:color w:val="000000" w:themeColor="text1"/>
                <w:sz w:val="24"/>
                <w:szCs w:val="24"/>
              </w:rPr>
            </w:pPr>
          </w:p>
        </w:tc>
      </w:tr>
      <w:tr w:rsidR="00833E2E" w:rsidRPr="00833E2E" w:rsidTr="0078294F">
        <w:tc>
          <w:tcPr>
            <w:tcW w:w="9776" w:type="dxa"/>
          </w:tcPr>
          <w:p w:rsidR="006D0CD2" w:rsidRPr="00833E2E" w:rsidRDefault="00671F8C" w:rsidP="00833E2E">
            <w:pPr>
              <w:pStyle w:val="a4"/>
              <w:numPr>
                <w:ilvl w:val="0"/>
                <w:numId w:val="9"/>
              </w:numPr>
              <w:tabs>
                <w:tab w:val="left" w:pos="296"/>
              </w:tabs>
              <w:autoSpaceDE w:val="0"/>
              <w:autoSpaceDN w:val="0"/>
              <w:adjustRightInd w:val="0"/>
              <w:spacing w:line="276" w:lineRule="auto"/>
              <w:ind w:left="0" w:firstLine="30"/>
              <w:jc w:val="both"/>
              <w:rPr>
                <w:rFonts w:ascii="Times New Roman" w:hAnsi="Times New Roman" w:cs="Times New Roman"/>
                <w:color w:val="000000" w:themeColor="text1"/>
                <w:sz w:val="24"/>
                <w:szCs w:val="24"/>
                <w:shd w:val="clear" w:color="auto" w:fill="FFFFFF"/>
              </w:rPr>
            </w:pPr>
            <w:r w:rsidRPr="00833E2E">
              <w:rPr>
                <w:rFonts w:ascii="Times New Roman" w:hAnsi="Times New Roman" w:cs="Times New Roman"/>
                <w:color w:val="000000" w:themeColor="text1"/>
                <w:sz w:val="24"/>
              </w:rPr>
              <w:t xml:space="preserve">Чтобы (1) понять (2) в каких (3) эмоциональных и интеллектуальных сферах происходило у Пушкина в его лицейские годы общение с </w:t>
            </w:r>
            <w:proofErr w:type="spellStart"/>
            <w:r w:rsidRPr="00833E2E">
              <w:rPr>
                <w:rFonts w:ascii="Times New Roman" w:hAnsi="Times New Roman" w:cs="Times New Roman"/>
                <w:color w:val="000000" w:themeColor="text1"/>
                <w:sz w:val="24"/>
              </w:rPr>
              <w:t>царскосельскими</w:t>
            </w:r>
            <w:proofErr w:type="spellEnd"/>
            <w:r w:rsidRPr="00833E2E">
              <w:rPr>
                <w:rFonts w:ascii="Times New Roman" w:hAnsi="Times New Roman" w:cs="Times New Roman"/>
                <w:color w:val="000000" w:themeColor="text1"/>
                <w:sz w:val="24"/>
              </w:rPr>
              <w:t xml:space="preserve"> садами (4) необходимо</w:t>
            </w:r>
            <w:r w:rsidR="00833E2E">
              <w:rPr>
                <w:rFonts w:ascii="Times New Roman" w:hAnsi="Times New Roman" w:cs="Times New Roman"/>
                <w:color w:val="000000" w:themeColor="text1"/>
                <w:sz w:val="24"/>
              </w:rPr>
              <w:t xml:space="preserve"> заглянуть</w:t>
            </w:r>
            <w:bookmarkStart w:id="0" w:name="_GoBack"/>
            <w:bookmarkEnd w:id="0"/>
            <w:r w:rsidRPr="00833E2E">
              <w:rPr>
                <w:rFonts w:ascii="Times New Roman" w:hAnsi="Times New Roman" w:cs="Times New Roman"/>
                <w:color w:val="000000" w:themeColor="text1"/>
                <w:sz w:val="24"/>
              </w:rPr>
              <w:t xml:space="preserve"> в чрезвычайно сложную и слабо у нас известную область садово-паркового искусства.</w:t>
            </w:r>
          </w:p>
        </w:tc>
        <w:tc>
          <w:tcPr>
            <w:tcW w:w="993" w:type="dxa"/>
          </w:tcPr>
          <w:p w:rsidR="006D0CD2" w:rsidRPr="00833E2E" w:rsidRDefault="006D0CD2" w:rsidP="009A6CE9">
            <w:pPr>
              <w:jc w:val="both"/>
              <w:rPr>
                <w:rFonts w:ascii="Times New Roman" w:hAnsi="Times New Roman" w:cs="Times New Roman"/>
                <w:b/>
                <w:color w:val="000000" w:themeColor="text1"/>
                <w:sz w:val="24"/>
                <w:szCs w:val="24"/>
              </w:rPr>
            </w:pPr>
          </w:p>
        </w:tc>
      </w:tr>
      <w:tr w:rsidR="00833E2E" w:rsidRPr="00833E2E" w:rsidTr="0078294F">
        <w:tc>
          <w:tcPr>
            <w:tcW w:w="9776" w:type="dxa"/>
          </w:tcPr>
          <w:p w:rsidR="0078294F" w:rsidRPr="00833E2E" w:rsidRDefault="00671F8C" w:rsidP="00833E2E">
            <w:pPr>
              <w:pStyle w:val="a4"/>
              <w:numPr>
                <w:ilvl w:val="0"/>
                <w:numId w:val="9"/>
              </w:numPr>
              <w:tabs>
                <w:tab w:val="left" w:pos="296"/>
              </w:tabs>
              <w:autoSpaceDE w:val="0"/>
              <w:autoSpaceDN w:val="0"/>
              <w:adjustRightInd w:val="0"/>
              <w:spacing w:line="276" w:lineRule="auto"/>
              <w:ind w:left="0" w:firstLine="30"/>
              <w:rPr>
                <w:rFonts w:ascii="Times New Roman" w:hAnsi="Times New Roman" w:cs="Times New Roman"/>
                <w:color w:val="000000" w:themeColor="text1"/>
                <w:sz w:val="24"/>
                <w:szCs w:val="24"/>
              </w:rPr>
            </w:pPr>
            <w:r w:rsidRPr="00833E2E">
              <w:rPr>
                <w:rFonts w:ascii="Times New Roman" w:eastAsia="Times New Roman" w:hAnsi="Times New Roman" w:cs="Times New Roman"/>
                <w:color w:val="000000" w:themeColor="text1"/>
                <w:sz w:val="24"/>
                <w:lang w:eastAsia="ru-RU"/>
              </w:rPr>
              <w:t>Дедушка рассказал историю (1) фольклорный характер (2) которой (3) все мы инстинктивно почувствовали (4) но которая на самом деле произошла именно с ним.</w:t>
            </w:r>
          </w:p>
        </w:tc>
        <w:tc>
          <w:tcPr>
            <w:tcW w:w="993" w:type="dxa"/>
          </w:tcPr>
          <w:p w:rsidR="0078294F" w:rsidRPr="00833E2E" w:rsidRDefault="0078294F" w:rsidP="009A6CE9">
            <w:pPr>
              <w:jc w:val="both"/>
              <w:rPr>
                <w:rFonts w:ascii="Times New Roman" w:hAnsi="Times New Roman" w:cs="Times New Roman"/>
                <w:b/>
                <w:color w:val="000000" w:themeColor="text1"/>
                <w:sz w:val="24"/>
                <w:szCs w:val="24"/>
              </w:rPr>
            </w:pPr>
          </w:p>
        </w:tc>
      </w:tr>
      <w:tr w:rsidR="00833E2E" w:rsidRPr="00833E2E" w:rsidTr="0078294F">
        <w:tc>
          <w:tcPr>
            <w:tcW w:w="9776" w:type="dxa"/>
          </w:tcPr>
          <w:p w:rsidR="0078294F" w:rsidRPr="00833E2E" w:rsidRDefault="00671F8C" w:rsidP="00833E2E">
            <w:pPr>
              <w:pStyle w:val="a4"/>
              <w:numPr>
                <w:ilvl w:val="0"/>
                <w:numId w:val="9"/>
              </w:numPr>
              <w:tabs>
                <w:tab w:val="left" w:pos="296"/>
              </w:tabs>
              <w:autoSpaceDE w:val="0"/>
              <w:autoSpaceDN w:val="0"/>
              <w:adjustRightInd w:val="0"/>
              <w:spacing w:line="276" w:lineRule="auto"/>
              <w:ind w:left="0" w:firstLine="30"/>
              <w:jc w:val="both"/>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shd w:val="clear" w:color="auto" w:fill="FFFFFF"/>
              </w:rPr>
              <w:t>Человек может проявлять и развивать все свои способности (1) и быть счастливым только там (2) где он чувствует себя нужным (3) и своим (4) и (5) где его искусственно не возвышают (6) и не унижают.</w:t>
            </w:r>
          </w:p>
        </w:tc>
        <w:tc>
          <w:tcPr>
            <w:tcW w:w="993" w:type="dxa"/>
          </w:tcPr>
          <w:p w:rsidR="0078294F" w:rsidRPr="00833E2E" w:rsidRDefault="0078294F" w:rsidP="009A6CE9">
            <w:pPr>
              <w:jc w:val="both"/>
              <w:rPr>
                <w:rFonts w:ascii="Times New Roman" w:hAnsi="Times New Roman" w:cs="Times New Roman"/>
                <w:b/>
                <w:color w:val="000000" w:themeColor="text1"/>
                <w:sz w:val="24"/>
                <w:szCs w:val="24"/>
              </w:rPr>
            </w:pPr>
          </w:p>
        </w:tc>
      </w:tr>
      <w:tr w:rsidR="00833E2E" w:rsidRPr="00833E2E" w:rsidTr="0078294F">
        <w:tc>
          <w:tcPr>
            <w:tcW w:w="9776" w:type="dxa"/>
          </w:tcPr>
          <w:p w:rsidR="0078294F" w:rsidRPr="00833E2E" w:rsidRDefault="00671F8C" w:rsidP="00833E2E">
            <w:pPr>
              <w:pStyle w:val="a4"/>
              <w:numPr>
                <w:ilvl w:val="0"/>
                <w:numId w:val="9"/>
              </w:numPr>
              <w:tabs>
                <w:tab w:val="left" w:pos="296"/>
              </w:tabs>
              <w:autoSpaceDE w:val="0"/>
              <w:autoSpaceDN w:val="0"/>
              <w:adjustRightInd w:val="0"/>
              <w:spacing w:line="276" w:lineRule="auto"/>
              <w:ind w:left="0" w:firstLine="30"/>
              <w:jc w:val="both"/>
              <w:rPr>
                <w:rFonts w:ascii="Times New Roman" w:hAnsi="Times New Roman" w:cs="Times New Roman"/>
                <w:color w:val="000000" w:themeColor="text1"/>
                <w:sz w:val="24"/>
                <w:szCs w:val="24"/>
              </w:rPr>
            </w:pPr>
            <w:r w:rsidRPr="00833E2E">
              <w:rPr>
                <w:rFonts w:ascii="Times New Roman" w:eastAsia="Times New Roman" w:hAnsi="Times New Roman" w:cs="Times New Roman"/>
                <w:color w:val="000000" w:themeColor="text1"/>
                <w:sz w:val="24"/>
                <w:lang w:eastAsia="ru-RU"/>
              </w:rPr>
              <w:t>Страховая сумма (1) в пределах (2) которой (3) страховщик производит страховые выплаты (4) исчисляется как разность максимальной страховой суммы и суммарной величины страховых выплат (5) если таковые производились страховщиком в течение действия настоящего договора.</w:t>
            </w:r>
          </w:p>
        </w:tc>
        <w:tc>
          <w:tcPr>
            <w:tcW w:w="993" w:type="dxa"/>
          </w:tcPr>
          <w:p w:rsidR="0078294F" w:rsidRPr="00833E2E" w:rsidRDefault="0078294F" w:rsidP="009A6CE9">
            <w:pPr>
              <w:jc w:val="both"/>
              <w:rPr>
                <w:rFonts w:ascii="Times New Roman" w:hAnsi="Times New Roman" w:cs="Times New Roman"/>
                <w:b/>
                <w:color w:val="000000" w:themeColor="text1"/>
                <w:sz w:val="24"/>
                <w:szCs w:val="24"/>
              </w:rPr>
            </w:pPr>
          </w:p>
        </w:tc>
      </w:tr>
      <w:tr w:rsidR="00833E2E" w:rsidRPr="00833E2E" w:rsidTr="0078294F">
        <w:tc>
          <w:tcPr>
            <w:tcW w:w="9776" w:type="dxa"/>
          </w:tcPr>
          <w:p w:rsidR="0078294F" w:rsidRPr="00833E2E" w:rsidRDefault="00671F8C" w:rsidP="00833E2E">
            <w:pPr>
              <w:pStyle w:val="a4"/>
              <w:numPr>
                <w:ilvl w:val="0"/>
                <w:numId w:val="9"/>
              </w:numPr>
              <w:tabs>
                <w:tab w:val="left" w:pos="296"/>
              </w:tabs>
              <w:autoSpaceDE w:val="0"/>
              <w:autoSpaceDN w:val="0"/>
              <w:adjustRightInd w:val="0"/>
              <w:spacing w:line="276" w:lineRule="auto"/>
              <w:ind w:left="0" w:firstLine="30"/>
              <w:jc w:val="both"/>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shd w:val="clear" w:color="auto" w:fill="FFFFFF"/>
              </w:rPr>
              <w:t>Чтобы выработать характер (1) надо воспитывать в себе волю (2) так как (3) человек без воли - игрушка в руках всякого проходимца.</w:t>
            </w:r>
          </w:p>
        </w:tc>
        <w:tc>
          <w:tcPr>
            <w:tcW w:w="993" w:type="dxa"/>
          </w:tcPr>
          <w:p w:rsidR="0078294F" w:rsidRPr="00833E2E" w:rsidRDefault="0078294F" w:rsidP="009A6CE9">
            <w:pPr>
              <w:jc w:val="both"/>
              <w:rPr>
                <w:rFonts w:ascii="Times New Roman" w:hAnsi="Times New Roman" w:cs="Times New Roman"/>
                <w:b/>
                <w:color w:val="000000" w:themeColor="text1"/>
                <w:sz w:val="24"/>
                <w:szCs w:val="24"/>
              </w:rPr>
            </w:pPr>
          </w:p>
        </w:tc>
      </w:tr>
      <w:tr w:rsidR="00833E2E" w:rsidRPr="00833E2E" w:rsidTr="0078294F">
        <w:tc>
          <w:tcPr>
            <w:tcW w:w="9776" w:type="dxa"/>
          </w:tcPr>
          <w:p w:rsidR="0078294F" w:rsidRPr="00833E2E" w:rsidRDefault="00671F8C" w:rsidP="00833E2E">
            <w:pPr>
              <w:pStyle w:val="a4"/>
              <w:numPr>
                <w:ilvl w:val="0"/>
                <w:numId w:val="9"/>
              </w:numPr>
              <w:tabs>
                <w:tab w:val="left" w:pos="296"/>
              </w:tabs>
              <w:spacing w:line="276" w:lineRule="auto"/>
              <w:ind w:left="0" w:firstLine="30"/>
              <w:jc w:val="both"/>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rPr>
              <w:t>Склоны этой горы (1) на вершине (2) которой (3) двумя широкими скобами уселся дом (4) и той горы (5) что напротив нас (6) не были засажены никакими деревьями.</w:t>
            </w:r>
          </w:p>
        </w:tc>
        <w:tc>
          <w:tcPr>
            <w:tcW w:w="993" w:type="dxa"/>
          </w:tcPr>
          <w:p w:rsidR="0078294F" w:rsidRPr="00833E2E" w:rsidRDefault="0078294F" w:rsidP="009A6CE9">
            <w:pPr>
              <w:jc w:val="both"/>
              <w:rPr>
                <w:rFonts w:ascii="Times New Roman" w:hAnsi="Times New Roman" w:cs="Times New Roman"/>
                <w:b/>
                <w:color w:val="000000" w:themeColor="text1"/>
                <w:sz w:val="24"/>
                <w:szCs w:val="24"/>
              </w:rPr>
            </w:pPr>
          </w:p>
        </w:tc>
      </w:tr>
      <w:tr w:rsidR="00833E2E" w:rsidRPr="00833E2E" w:rsidTr="0078294F">
        <w:tc>
          <w:tcPr>
            <w:tcW w:w="9776" w:type="dxa"/>
          </w:tcPr>
          <w:p w:rsidR="0078294F" w:rsidRPr="00833E2E" w:rsidRDefault="00CF055B" w:rsidP="00833E2E">
            <w:pPr>
              <w:pStyle w:val="a4"/>
              <w:numPr>
                <w:ilvl w:val="0"/>
                <w:numId w:val="9"/>
              </w:numPr>
              <w:tabs>
                <w:tab w:val="left" w:pos="296"/>
              </w:tabs>
              <w:autoSpaceDE w:val="0"/>
              <w:autoSpaceDN w:val="0"/>
              <w:adjustRightInd w:val="0"/>
              <w:spacing w:line="276" w:lineRule="auto"/>
              <w:ind w:left="0" w:firstLine="30"/>
              <w:jc w:val="both"/>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shd w:val="clear" w:color="auto" w:fill="FFFFFF"/>
              </w:rPr>
              <w:t>Прежде чем рассказывать о своём путешествии в «край непуганых птиц» (1) мне хочется объяснить (2) почему мне вздумалось (3) из центра умственной жизни нашей родины (4) отправиться в дебри.</w:t>
            </w:r>
          </w:p>
        </w:tc>
        <w:tc>
          <w:tcPr>
            <w:tcW w:w="993" w:type="dxa"/>
          </w:tcPr>
          <w:p w:rsidR="0078294F" w:rsidRPr="00833E2E" w:rsidRDefault="0078294F" w:rsidP="009A6CE9">
            <w:pPr>
              <w:jc w:val="both"/>
              <w:rPr>
                <w:rFonts w:ascii="Times New Roman" w:hAnsi="Times New Roman" w:cs="Times New Roman"/>
                <w:b/>
                <w:color w:val="000000" w:themeColor="text1"/>
                <w:sz w:val="24"/>
                <w:szCs w:val="24"/>
              </w:rPr>
            </w:pPr>
          </w:p>
        </w:tc>
      </w:tr>
      <w:tr w:rsidR="00833E2E" w:rsidRPr="00833E2E" w:rsidTr="00BC303B">
        <w:tc>
          <w:tcPr>
            <w:tcW w:w="9776" w:type="dxa"/>
          </w:tcPr>
          <w:p w:rsidR="00BC303B" w:rsidRPr="00833E2E" w:rsidRDefault="00CF055B" w:rsidP="00833E2E">
            <w:pPr>
              <w:pStyle w:val="a4"/>
              <w:numPr>
                <w:ilvl w:val="0"/>
                <w:numId w:val="9"/>
              </w:numPr>
              <w:tabs>
                <w:tab w:val="left" w:pos="455"/>
              </w:tabs>
              <w:spacing w:line="276" w:lineRule="auto"/>
              <w:ind w:left="0" w:firstLine="30"/>
              <w:jc w:val="both"/>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shd w:val="clear" w:color="auto" w:fill="FFFFFF"/>
              </w:rPr>
              <w:t>В корпусе говорили (1) что неодолимую его лютость (2) укрощала тихая, как ангел, генеральша (3) которой (4) ни один из кадет не видел (5) потому что она была постоянно больна.</w:t>
            </w:r>
          </w:p>
        </w:tc>
        <w:tc>
          <w:tcPr>
            <w:tcW w:w="993" w:type="dxa"/>
          </w:tcPr>
          <w:p w:rsidR="00BC303B" w:rsidRPr="00833E2E" w:rsidRDefault="00BC303B" w:rsidP="00287A3B">
            <w:pPr>
              <w:jc w:val="both"/>
              <w:rPr>
                <w:rFonts w:ascii="Times New Roman" w:hAnsi="Times New Roman" w:cs="Times New Roman"/>
                <w:b/>
                <w:color w:val="000000" w:themeColor="text1"/>
                <w:sz w:val="24"/>
                <w:szCs w:val="24"/>
              </w:rPr>
            </w:pPr>
          </w:p>
        </w:tc>
      </w:tr>
      <w:tr w:rsidR="00833E2E" w:rsidRPr="00833E2E" w:rsidTr="00BC303B">
        <w:tc>
          <w:tcPr>
            <w:tcW w:w="9776" w:type="dxa"/>
          </w:tcPr>
          <w:p w:rsidR="00BC303B" w:rsidRPr="00833E2E" w:rsidRDefault="00CF055B" w:rsidP="00833E2E">
            <w:pPr>
              <w:pStyle w:val="a4"/>
              <w:numPr>
                <w:ilvl w:val="0"/>
                <w:numId w:val="9"/>
              </w:numPr>
              <w:tabs>
                <w:tab w:val="left" w:pos="455"/>
              </w:tabs>
              <w:autoSpaceDE w:val="0"/>
              <w:autoSpaceDN w:val="0"/>
              <w:adjustRightInd w:val="0"/>
              <w:spacing w:line="276" w:lineRule="auto"/>
              <w:ind w:left="0" w:firstLine="30"/>
              <w:jc w:val="both"/>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rPr>
              <w:t xml:space="preserve">Прообразом капитана </w:t>
            </w:r>
            <w:proofErr w:type="spellStart"/>
            <w:r w:rsidRPr="00833E2E">
              <w:rPr>
                <w:rFonts w:ascii="Times New Roman" w:hAnsi="Times New Roman" w:cs="Times New Roman"/>
                <w:color w:val="000000" w:themeColor="text1"/>
                <w:sz w:val="24"/>
              </w:rPr>
              <w:t>Врунгеля</w:t>
            </w:r>
            <w:proofErr w:type="spellEnd"/>
            <w:r w:rsidRPr="00833E2E">
              <w:rPr>
                <w:rFonts w:ascii="Times New Roman" w:hAnsi="Times New Roman" w:cs="Times New Roman"/>
                <w:color w:val="000000" w:themeColor="text1"/>
                <w:sz w:val="24"/>
              </w:rPr>
              <w:t xml:space="preserve"> (1) фамилия которого (2) пародирует фамилию известного мореплавателя Фердинанда Врангеля (3) и вызывает ассоциацию со словом «врун» (4) был знакомый писателя А.С. Некрасова с характерной фамилией Вронский – любитель рассказывать морские истории-небылицы со своим участием.</w:t>
            </w:r>
          </w:p>
        </w:tc>
        <w:tc>
          <w:tcPr>
            <w:tcW w:w="993" w:type="dxa"/>
          </w:tcPr>
          <w:p w:rsidR="00BC303B" w:rsidRPr="00833E2E" w:rsidRDefault="00BC303B" w:rsidP="00287A3B">
            <w:pPr>
              <w:jc w:val="both"/>
              <w:rPr>
                <w:rFonts w:ascii="Times New Roman" w:hAnsi="Times New Roman" w:cs="Times New Roman"/>
                <w:b/>
                <w:color w:val="000000" w:themeColor="text1"/>
                <w:sz w:val="24"/>
                <w:szCs w:val="24"/>
              </w:rPr>
            </w:pPr>
          </w:p>
        </w:tc>
      </w:tr>
      <w:tr w:rsidR="00833E2E" w:rsidRPr="00833E2E" w:rsidTr="00BC303B">
        <w:tc>
          <w:tcPr>
            <w:tcW w:w="9776" w:type="dxa"/>
          </w:tcPr>
          <w:p w:rsidR="00BC303B" w:rsidRPr="00833E2E" w:rsidRDefault="00CF055B" w:rsidP="00833E2E">
            <w:pPr>
              <w:pStyle w:val="a4"/>
              <w:numPr>
                <w:ilvl w:val="0"/>
                <w:numId w:val="9"/>
              </w:numPr>
              <w:tabs>
                <w:tab w:val="left" w:pos="455"/>
              </w:tabs>
              <w:autoSpaceDE w:val="0"/>
              <w:autoSpaceDN w:val="0"/>
              <w:adjustRightInd w:val="0"/>
              <w:spacing w:line="276" w:lineRule="auto"/>
              <w:ind w:left="0" w:firstLine="30"/>
              <w:jc w:val="both"/>
              <w:rPr>
                <w:rFonts w:ascii="Times New Roman" w:hAnsi="Times New Roman" w:cs="Times New Roman"/>
                <w:color w:val="000000" w:themeColor="text1"/>
                <w:sz w:val="24"/>
                <w:szCs w:val="24"/>
                <w:shd w:val="clear" w:color="auto" w:fill="FFFFFF"/>
              </w:rPr>
            </w:pPr>
            <w:r w:rsidRPr="00833E2E">
              <w:rPr>
                <w:rFonts w:ascii="Times New Roman" w:hAnsi="Times New Roman" w:cs="Times New Roman"/>
                <w:color w:val="000000" w:themeColor="text1"/>
                <w:sz w:val="24"/>
                <w:shd w:val="clear" w:color="auto" w:fill="FFFFFF"/>
              </w:rPr>
              <w:t>С кремлевской стены (1) на которой стоит царь Иван Васильевич (2) видно (3) как выбиваются из сил, борясь с течением, гребцы.</w:t>
            </w:r>
          </w:p>
        </w:tc>
        <w:tc>
          <w:tcPr>
            <w:tcW w:w="993" w:type="dxa"/>
          </w:tcPr>
          <w:p w:rsidR="00BC303B" w:rsidRPr="00833E2E" w:rsidRDefault="00BC303B" w:rsidP="00287A3B">
            <w:pPr>
              <w:jc w:val="both"/>
              <w:rPr>
                <w:rFonts w:ascii="Times New Roman" w:hAnsi="Times New Roman" w:cs="Times New Roman"/>
                <w:b/>
                <w:color w:val="000000" w:themeColor="text1"/>
                <w:sz w:val="24"/>
                <w:szCs w:val="24"/>
              </w:rPr>
            </w:pPr>
          </w:p>
        </w:tc>
      </w:tr>
      <w:tr w:rsidR="00833E2E" w:rsidRPr="00833E2E" w:rsidTr="00BC303B">
        <w:tc>
          <w:tcPr>
            <w:tcW w:w="9776" w:type="dxa"/>
          </w:tcPr>
          <w:p w:rsidR="00BC303B" w:rsidRPr="00833E2E" w:rsidRDefault="00CF055B" w:rsidP="00833E2E">
            <w:pPr>
              <w:pStyle w:val="a4"/>
              <w:numPr>
                <w:ilvl w:val="0"/>
                <w:numId w:val="9"/>
              </w:numPr>
              <w:tabs>
                <w:tab w:val="left" w:pos="455"/>
              </w:tabs>
              <w:autoSpaceDE w:val="0"/>
              <w:autoSpaceDN w:val="0"/>
              <w:adjustRightInd w:val="0"/>
              <w:spacing w:line="276" w:lineRule="auto"/>
              <w:ind w:left="0" w:firstLine="30"/>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shd w:val="clear" w:color="auto" w:fill="FFFFFF"/>
              </w:rPr>
              <w:t>Хотя над воротами надпись (1) что здание (2) находится под охраной государства (3) никто его не охраняет.</w:t>
            </w:r>
          </w:p>
        </w:tc>
        <w:tc>
          <w:tcPr>
            <w:tcW w:w="993" w:type="dxa"/>
          </w:tcPr>
          <w:p w:rsidR="00BC303B" w:rsidRPr="00833E2E" w:rsidRDefault="00BC303B" w:rsidP="00287A3B">
            <w:pPr>
              <w:jc w:val="both"/>
              <w:rPr>
                <w:rFonts w:ascii="Times New Roman" w:hAnsi="Times New Roman" w:cs="Times New Roman"/>
                <w:b/>
                <w:color w:val="000000" w:themeColor="text1"/>
                <w:sz w:val="24"/>
                <w:szCs w:val="24"/>
              </w:rPr>
            </w:pPr>
          </w:p>
        </w:tc>
      </w:tr>
      <w:tr w:rsidR="00833E2E" w:rsidRPr="00833E2E" w:rsidTr="00BC303B">
        <w:tc>
          <w:tcPr>
            <w:tcW w:w="9776" w:type="dxa"/>
          </w:tcPr>
          <w:p w:rsidR="00BC303B" w:rsidRPr="00833E2E" w:rsidRDefault="00CF055B" w:rsidP="00833E2E">
            <w:pPr>
              <w:pStyle w:val="a4"/>
              <w:numPr>
                <w:ilvl w:val="0"/>
                <w:numId w:val="9"/>
              </w:numPr>
              <w:tabs>
                <w:tab w:val="left" w:pos="455"/>
              </w:tabs>
              <w:autoSpaceDE w:val="0"/>
              <w:autoSpaceDN w:val="0"/>
              <w:adjustRightInd w:val="0"/>
              <w:spacing w:line="276" w:lineRule="auto"/>
              <w:ind w:left="0" w:firstLine="30"/>
              <w:jc w:val="both"/>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rPr>
              <w:t>Инженер проводил великого комбинатора до самой двери (1) переступить (2) которую (3) он страшился (4) хотя ключ был уже предусмотрительно положен (5) в карман мокрых штанов.</w:t>
            </w:r>
          </w:p>
        </w:tc>
        <w:tc>
          <w:tcPr>
            <w:tcW w:w="993" w:type="dxa"/>
          </w:tcPr>
          <w:p w:rsidR="00BC303B" w:rsidRPr="00833E2E" w:rsidRDefault="00BC303B" w:rsidP="00287A3B">
            <w:pPr>
              <w:jc w:val="both"/>
              <w:rPr>
                <w:rFonts w:ascii="Times New Roman" w:hAnsi="Times New Roman" w:cs="Times New Roman"/>
                <w:b/>
                <w:color w:val="000000" w:themeColor="text1"/>
                <w:sz w:val="24"/>
                <w:szCs w:val="24"/>
              </w:rPr>
            </w:pPr>
          </w:p>
        </w:tc>
      </w:tr>
      <w:tr w:rsidR="00833E2E" w:rsidRPr="00833E2E" w:rsidTr="00BC303B">
        <w:tc>
          <w:tcPr>
            <w:tcW w:w="9776" w:type="dxa"/>
          </w:tcPr>
          <w:p w:rsidR="00BC303B" w:rsidRPr="00833E2E" w:rsidRDefault="00CF055B" w:rsidP="00833E2E">
            <w:pPr>
              <w:pStyle w:val="a4"/>
              <w:numPr>
                <w:ilvl w:val="0"/>
                <w:numId w:val="9"/>
              </w:numPr>
              <w:tabs>
                <w:tab w:val="left" w:pos="455"/>
              </w:tabs>
              <w:autoSpaceDE w:val="0"/>
              <w:autoSpaceDN w:val="0"/>
              <w:adjustRightInd w:val="0"/>
              <w:spacing w:line="276" w:lineRule="auto"/>
              <w:ind w:left="0" w:firstLine="30"/>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rPr>
              <w:t>Наконец я посетил эти чудесные места (1) чтобы познакомиться со страной (2) общий характер которой (3) поразительно сходен с характером нашей страны (4) и осмотреть её основные достопримечательности.</w:t>
            </w:r>
          </w:p>
        </w:tc>
        <w:tc>
          <w:tcPr>
            <w:tcW w:w="993" w:type="dxa"/>
          </w:tcPr>
          <w:p w:rsidR="00BC303B" w:rsidRPr="00833E2E" w:rsidRDefault="00BC303B" w:rsidP="00287A3B">
            <w:pPr>
              <w:jc w:val="both"/>
              <w:rPr>
                <w:rFonts w:ascii="Times New Roman" w:hAnsi="Times New Roman" w:cs="Times New Roman"/>
                <w:b/>
                <w:color w:val="000000" w:themeColor="text1"/>
                <w:sz w:val="24"/>
                <w:szCs w:val="24"/>
              </w:rPr>
            </w:pPr>
          </w:p>
        </w:tc>
      </w:tr>
      <w:tr w:rsidR="00BC303B" w:rsidRPr="00833E2E" w:rsidTr="00BC303B">
        <w:tc>
          <w:tcPr>
            <w:tcW w:w="9776" w:type="dxa"/>
          </w:tcPr>
          <w:p w:rsidR="00BC303B" w:rsidRPr="00833E2E" w:rsidRDefault="00CF055B" w:rsidP="00833E2E">
            <w:pPr>
              <w:pStyle w:val="a4"/>
              <w:numPr>
                <w:ilvl w:val="0"/>
                <w:numId w:val="9"/>
              </w:numPr>
              <w:tabs>
                <w:tab w:val="left" w:pos="455"/>
              </w:tabs>
              <w:autoSpaceDE w:val="0"/>
              <w:autoSpaceDN w:val="0"/>
              <w:adjustRightInd w:val="0"/>
              <w:spacing w:line="276" w:lineRule="auto"/>
              <w:ind w:left="0" w:firstLine="30"/>
              <w:jc w:val="both"/>
              <w:rPr>
                <w:rFonts w:ascii="Times New Roman" w:hAnsi="Times New Roman" w:cs="Times New Roman"/>
                <w:color w:val="000000" w:themeColor="text1"/>
                <w:sz w:val="24"/>
                <w:szCs w:val="24"/>
              </w:rPr>
            </w:pPr>
            <w:r w:rsidRPr="00833E2E">
              <w:rPr>
                <w:rFonts w:ascii="Times New Roman" w:hAnsi="Times New Roman" w:cs="Times New Roman"/>
                <w:color w:val="000000" w:themeColor="text1"/>
                <w:sz w:val="24"/>
              </w:rPr>
              <w:t>Давно замечено (1) что деятели мировой культуры (2) детство которых (3) прошло в неблагоприятных условиях (4) становились выдающимися мыслителями.</w:t>
            </w:r>
          </w:p>
        </w:tc>
        <w:tc>
          <w:tcPr>
            <w:tcW w:w="993" w:type="dxa"/>
          </w:tcPr>
          <w:p w:rsidR="00BC303B" w:rsidRPr="00833E2E" w:rsidRDefault="00BC303B" w:rsidP="00287A3B">
            <w:pPr>
              <w:jc w:val="both"/>
              <w:rPr>
                <w:rFonts w:ascii="Times New Roman" w:hAnsi="Times New Roman" w:cs="Times New Roman"/>
                <w:b/>
                <w:color w:val="000000" w:themeColor="text1"/>
                <w:sz w:val="24"/>
                <w:szCs w:val="24"/>
              </w:rPr>
            </w:pPr>
          </w:p>
        </w:tc>
      </w:tr>
    </w:tbl>
    <w:p w:rsidR="00575A4E" w:rsidRPr="00833E2E" w:rsidRDefault="00575A4E" w:rsidP="0029314B">
      <w:pPr>
        <w:jc w:val="both"/>
        <w:rPr>
          <w:rFonts w:ascii="Times New Roman" w:hAnsi="Times New Roman" w:cs="Times New Roman"/>
          <w:color w:val="000000" w:themeColor="text1"/>
          <w:sz w:val="24"/>
          <w:szCs w:val="28"/>
        </w:rPr>
      </w:pPr>
    </w:p>
    <w:sectPr w:rsidR="00575A4E" w:rsidRPr="00833E2E" w:rsidSect="0078294F">
      <w:pgSz w:w="11906" w:h="16838"/>
      <w:pgMar w:top="567" w:right="56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764B1"/>
    <w:multiLevelType w:val="hybridMultilevel"/>
    <w:tmpl w:val="30686F04"/>
    <w:lvl w:ilvl="0" w:tplc="83026AAA">
      <w:start w:val="1"/>
      <w:numFmt w:val="bullet"/>
      <w:lvlText w:val=""/>
      <w:lvlJc w:val="left"/>
      <w:pPr>
        <w:tabs>
          <w:tab w:val="num" w:pos="720"/>
        </w:tabs>
        <w:ind w:left="720" w:hanging="360"/>
      </w:pPr>
      <w:rPr>
        <w:rFonts w:ascii="Wingdings" w:hAnsi="Wingdings" w:hint="default"/>
      </w:rPr>
    </w:lvl>
    <w:lvl w:ilvl="1" w:tplc="5A9C87E0" w:tentative="1">
      <w:start w:val="1"/>
      <w:numFmt w:val="bullet"/>
      <w:lvlText w:val=""/>
      <w:lvlJc w:val="left"/>
      <w:pPr>
        <w:tabs>
          <w:tab w:val="num" w:pos="1440"/>
        </w:tabs>
        <w:ind w:left="1440" w:hanging="360"/>
      </w:pPr>
      <w:rPr>
        <w:rFonts w:ascii="Wingdings" w:hAnsi="Wingdings" w:hint="default"/>
      </w:rPr>
    </w:lvl>
    <w:lvl w:ilvl="2" w:tplc="213EB560" w:tentative="1">
      <w:start w:val="1"/>
      <w:numFmt w:val="bullet"/>
      <w:lvlText w:val=""/>
      <w:lvlJc w:val="left"/>
      <w:pPr>
        <w:tabs>
          <w:tab w:val="num" w:pos="2160"/>
        </w:tabs>
        <w:ind w:left="2160" w:hanging="360"/>
      </w:pPr>
      <w:rPr>
        <w:rFonts w:ascii="Wingdings" w:hAnsi="Wingdings" w:hint="default"/>
      </w:rPr>
    </w:lvl>
    <w:lvl w:ilvl="3" w:tplc="B9C8C408" w:tentative="1">
      <w:start w:val="1"/>
      <w:numFmt w:val="bullet"/>
      <w:lvlText w:val=""/>
      <w:lvlJc w:val="left"/>
      <w:pPr>
        <w:tabs>
          <w:tab w:val="num" w:pos="2880"/>
        </w:tabs>
        <w:ind w:left="2880" w:hanging="360"/>
      </w:pPr>
      <w:rPr>
        <w:rFonts w:ascii="Wingdings" w:hAnsi="Wingdings" w:hint="default"/>
      </w:rPr>
    </w:lvl>
    <w:lvl w:ilvl="4" w:tplc="1EC6EEA4" w:tentative="1">
      <w:start w:val="1"/>
      <w:numFmt w:val="bullet"/>
      <w:lvlText w:val=""/>
      <w:lvlJc w:val="left"/>
      <w:pPr>
        <w:tabs>
          <w:tab w:val="num" w:pos="3600"/>
        </w:tabs>
        <w:ind w:left="3600" w:hanging="360"/>
      </w:pPr>
      <w:rPr>
        <w:rFonts w:ascii="Wingdings" w:hAnsi="Wingdings" w:hint="default"/>
      </w:rPr>
    </w:lvl>
    <w:lvl w:ilvl="5" w:tplc="CC9ADEC8" w:tentative="1">
      <w:start w:val="1"/>
      <w:numFmt w:val="bullet"/>
      <w:lvlText w:val=""/>
      <w:lvlJc w:val="left"/>
      <w:pPr>
        <w:tabs>
          <w:tab w:val="num" w:pos="4320"/>
        </w:tabs>
        <w:ind w:left="4320" w:hanging="360"/>
      </w:pPr>
      <w:rPr>
        <w:rFonts w:ascii="Wingdings" w:hAnsi="Wingdings" w:hint="default"/>
      </w:rPr>
    </w:lvl>
    <w:lvl w:ilvl="6" w:tplc="22EC2CF6" w:tentative="1">
      <w:start w:val="1"/>
      <w:numFmt w:val="bullet"/>
      <w:lvlText w:val=""/>
      <w:lvlJc w:val="left"/>
      <w:pPr>
        <w:tabs>
          <w:tab w:val="num" w:pos="5040"/>
        </w:tabs>
        <w:ind w:left="5040" w:hanging="360"/>
      </w:pPr>
      <w:rPr>
        <w:rFonts w:ascii="Wingdings" w:hAnsi="Wingdings" w:hint="default"/>
      </w:rPr>
    </w:lvl>
    <w:lvl w:ilvl="7" w:tplc="47E0A9A0" w:tentative="1">
      <w:start w:val="1"/>
      <w:numFmt w:val="bullet"/>
      <w:lvlText w:val=""/>
      <w:lvlJc w:val="left"/>
      <w:pPr>
        <w:tabs>
          <w:tab w:val="num" w:pos="5760"/>
        </w:tabs>
        <w:ind w:left="5760" w:hanging="360"/>
      </w:pPr>
      <w:rPr>
        <w:rFonts w:ascii="Wingdings" w:hAnsi="Wingdings" w:hint="default"/>
      </w:rPr>
    </w:lvl>
    <w:lvl w:ilvl="8" w:tplc="E44E2A6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443FBF"/>
    <w:multiLevelType w:val="hybridMultilevel"/>
    <w:tmpl w:val="8334C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4D7B68"/>
    <w:multiLevelType w:val="hybridMultilevel"/>
    <w:tmpl w:val="21BA2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FB6C4F"/>
    <w:multiLevelType w:val="hybridMultilevel"/>
    <w:tmpl w:val="CC382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F66914"/>
    <w:multiLevelType w:val="hybridMultilevel"/>
    <w:tmpl w:val="FB3CF9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FC7E66"/>
    <w:multiLevelType w:val="hybridMultilevel"/>
    <w:tmpl w:val="0E543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BA3E73"/>
    <w:multiLevelType w:val="hybridMultilevel"/>
    <w:tmpl w:val="12CA3E36"/>
    <w:lvl w:ilvl="0" w:tplc="137CC384">
      <w:start w:val="1"/>
      <w:numFmt w:val="bullet"/>
      <w:lvlText w:val=""/>
      <w:lvlJc w:val="left"/>
      <w:pPr>
        <w:tabs>
          <w:tab w:val="num" w:pos="720"/>
        </w:tabs>
        <w:ind w:left="720" w:hanging="360"/>
      </w:pPr>
      <w:rPr>
        <w:rFonts w:ascii="Wingdings" w:hAnsi="Wingdings" w:hint="default"/>
      </w:rPr>
    </w:lvl>
    <w:lvl w:ilvl="1" w:tplc="1062E6D8" w:tentative="1">
      <w:start w:val="1"/>
      <w:numFmt w:val="bullet"/>
      <w:lvlText w:val=""/>
      <w:lvlJc w:val="left"/>
      <w:pPr>
        <w:tabs>
          <w:tab w:val="num" w:pos="1440"/>
        </w:tabs>
        <w:ind w:left="1440" w:hanging="360"/>
      </w:pPr>
      <w:rPr>
        <w:rFonts w:ascii="Wingdings" w:hAnsi="Wingdings" w:hint="default"/>
      </w:rPr>
    </w:lvl>
    <w:lvl w:ilvl="2" w:tplc="7CA08ECE" w:tentative="1">
      <w:start w:val="1"/>
      <w:numFmt w:val="bullet"/>
      <w:lvlText w:val=""/>
      <w:lvlJc w:val="left"/>
      <w:pPr>
        <w:tabs>
          <w:tab w:val="num" w:pos="2160"/>
        </w:tabs>
        <w:ind w:left="2160" w:hanging="360"/>
      </w:pPr>
      <w:rPr>
        <w:rFonts w:ascii="Wingdings" w:hAnsi="Wingdings" w:hint="default"/>
      </w:rPr>
    </w:lvl>
    <w:lvl w:ilvl="3" w:tplc="EAD0F5D4" w:tentative="1">
      <w:start w:val="1"/>
      <w:numFmt w:val="bullet"/>
      <w:lvlText w:val=""/>
      <w:lvlJc w:val="left"/>
      <w:pPr>
        <w:tabs>
          <w:tab w:val="num" w:pos="2880"/>
        </w:tabs>
        <w:ind w:left="2880" w:hanging="360"/>
      </w:pPr>
      <w:rPr>
        <w:rFonts w:ascii="Wingdings" w:hAnsi="Wingdings" w:hint="default"/>
      </w:rPr>
    </w:lvl>
    <w:lvl w:ilvl="4" w:tplc="7F741C14" w:tentative="1">
      <w:start w:val="1"/>
      <w:numFmt w:val="bullet"/>
      <w:lvlText w:val=""/>
      <w:lvlJc w:val="left"/>
      <w:pPr>
        <w:tabs>
          <w:tab w:val="num" w:pos="3600"/>
        </w:tabs>
        <w:ind w:left="3600" w:hanging="360"/>
      </w:pPr>
      <w:rPr>
        <w:rFonts w:ascii="Wingdings" w:hAnsi="Wingdings" w:hint="default"/>
      </w:rPr>
    </w:lvl>
    <w:lvl w:ilvl="5" w:tplc="85FEFD2A" w:tentative="1">
      <w:start w:val="1"/>
      <w:numFmt w:val="bullet"/>
      <w:lvlText w:val=""/>
      <w:lvlJc w:val="left"/>
      <w:pPr>
        <w:tabs>
          <w:tab w:val="num" w:pos="4320"/>
        </w:tabs>
        <w:ind w:left="4320" w:hanging="360"/>
      </w:pPr>
      <w:rPr>
        <w:rFonts w:ascii="Wingdings" w:hAnsi="Wingdings" w:hint="default"/>
      </w:rPr>
    </w:lvl>
    <w:lvl w:ilvl="6" w:tplc="EF38EA92" w:tentative="1">
      <w:start w:val="1"/>
      <w:numFmt w:val="bullet"/>
      <w:lvlText w:val=""/>
      <w:lvlJc w:val="left"/>
      <w:pPr>
        <w:tabs>
          <w:tab w:val="num" w:pos="5040"/>
        </w:tabs>
        <w:ind w:left="5040" w:hanging="360"/>
      </w:pPr>
      <w:rPr>
        <w:rFonts w:ascii="Wingdings" w:hAnsi="Wingdings" w:hint="default"/>
      </w:rPr>
    </w:lvl>
    <w:lvl w:ilvl="7" w:tplc="71286F10" w:tentative="1">
      <w:start w:val="1"/>
      <w:numFmt w:val="bullet"/>
      <w:lvlText w:val=""/>
      <w:lvlJc w:val="left"/>
      <w:pPr>
        <w:tabs>
          <w:tab w:val="num" w:pos="5760"/>
        </w:tabs>
        <w:ind w:left="5760" w:hanging="360"/>
      </w:pPr>
      <w:rPr>
        <w:rFonts w:ascii="Wingdings" w:hAnsi="Wingdings" w:hint="default"/>
      </w:rPr>
    </w:lvl>
    <w:lvl w:ilvl="8" w:tplc="176A9C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A910D3"/>
    <w:multiLevelType w:val="hybridMultilevel"/>
    <w:tmpl w:val="3A4E2F1A"/>
    <w:lvl w:ilvl="0" w:tplc="7D5EDF7A">
      <w:start w:val="1"/>
      <w:numFmt w:val="bullet"/>
      <w:lvlText w:val=""/>
      <w:lvlJc w:val="left"/>
      <w:pPr>
        <w:tabs>
          <w:tab w:val="num" w:pos="720"/>
        </w:tabs>
        <w:ind w:left="720" w:hanging="360"/>
      </w:pPr>
      <w:rPr>
        <w:rFonts w:ascii="Wingdings" w:hAnsi="Wingdings" w:hint="default"/>
      </w:rPr>
    </w:lvl>
    <w:lvl w:ilvl="1" w:tplc="DF185824" w:tentative="1">
      <w:start w:val="1"/>
      <w:numFmt w:val="bullet"/>
      <w:lvlText w:val=""/>
      <w:lvlJc w:val="left"/>
      <w:pPr>
        <w:tabs>
          <w:tab w:val="num" w:pos="1440"/>
        </w:tabs>
        <w:ind w:left="1440" w:hanging="360"/>
      </w:pPr>
      <w:rPr>
        <w:rFonts w:ascii="Wingdings" w:hAnsi="Wingdings" w:hint="default"/>
      </w:rPr>
    </w:lvl>
    <w:lvl w:ilvl="2" w:tplc="CF324548" w:tentative="1">
      <w:start w:val="1"/>
      <w:numFmt w:val="bullet"/>
      <w:lvlText w:val=""/>
      <w:lvlJc w:val="left"/>
      <w:pPr>
        <w:tabs>
          <w:tab w:val="num" w:pos="2160"/>
        </w:tabs>
        <w:ind w:left="2160" w:hanging="360"/>
      </w:pPr>
      <w:rPr>
        <w:rFonts w:ascii="Wingdings" w:hAnsi="Wingdings" w:hint="default"/>
      </w:rPr>
    </w:lvl>
    <w:lvl w:ilvl="3" w:tplc="5672B3FE" w:tentative="1">
      <w:start w:val="1"/>
      <w:numFmt w:val="bullet"/>
      <w:lvlText w:val=""/>
      <w:lvlJc w:val="left"/>
      <w:pPr>
        <w:tabs>
          <w:tab w:val="num" w:pos="2880"/>
        </w:tabs>
        <w:ind w:left="2880" w:hanging="360"/>
      </w:pPr>
      <w:rPr>
        <w:rFonts w:ascii="Wingdings" w:hAnsi="Wingdings" w:hint="default"/>
      </w:rPr>
    </w:lvl>
    <w:lvl w:ilvl="4" w:tplc="BFE2F7B8" w:tentative="1">
      <w:start w:val="1"/>
      <w:numFmt w:val="bullet"/>
      <w:lvlText w:val=""/>
      <w:lvlJc w:val="left"/>
      <w:pPr>
        <w:tabs>
          <w:tab w:val="num" w:pos="3600"/>
        </w:tabs>
        <w:ind w:left="3600" w:hanging="360"/>
      </w:pPr>
      <w:rPr>
        <w:rFonts w:ascii="Wingdings" w:hAnsi="Wingdings" w:hint="default"/>
      </w:rPr>
    </w:lvl>
    <w:lvl w:ilvl="5" w:tplc="0EAE8534" w:tentative="1">
      <w:start w:val="1"/>
      <w:numFmt w:val="bullet"/>
      <w:lvlText w:val=""/>
      <w:lvlJc w:val="left"/>
      <w:pPr>
        <w:tabs>
          <w:tab w:val="num" w:pos="4320"/>
        </w:tabs>
        <w:ind w:left="4320" w:hanging="360"/>
      </w:pPr>
      <w:rPr>
        <w:rFonts w:ascii="Wingdings" w:hAnsi="Wingdings" w:hint="default"/>
      </w:rPr>
    </w:lvl>
    <w:lvl w:ilvl="6" w:tplc="B4A25922" w:tentative="1">
      <w:start w:val="1"/>
      <w:numFmt w:val="bullet"/>
      <w:lvlText w:val=""/>
      <w:lvlJc w:val="left"/>
      <w:pPr>
        <w:tabs>
          <w:tab w:val="num" w:pos="5040"/>
        </w:tabs>
        <w:ind w:left="5040" w:hanging="360"/>
      </w:pPr>
      <w:rPr>
        <w:rFonts w:ascii="Wingdings" w:hAnsi="Wingdings" w:hint="default"/>
      </w:rPr>
    </w:lvl>
    <w:lvl w:ilvl="7" w:tplc="BFA478D6" w:tentative="1">
      <w:start w:val="1"/>
      <w:numFmt w:val="bullet"/>
      <w:lvlText w:val=""/>
      <w:lvlJc w:val="left"/>
      <w:pPr>
        <w:tabs>
          <w:tab w:val="num" w:pos="5760"/>
        </w:tabs>
        <w:ind w:left="5760" w:hanging="360"/>
      </w:pPr>
      <w:rPr>
        <w:rFonts w:ascii="Wingdings" w:hAnsi="Wingdings" w:hint="default"/>
      </w:rPr>
    </w:lvl>
    <w:lvl w:ilvl="8" w:tplc="36CED1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833EDE"/>
    <w:multiLevelType w:val="hybridMultilevel"/>
    <w:tmpl w:val="962EEA9A"/>
    <w:lvl w:ilvl="0" w:tplc="90A48E2C">
      <w:start w:val="1"/>
      <w:numFmt w:val="decimal"/>
      <w:lvlText w:val="%1."/>
      <w:lvlJc w:val="left"/>
      <w:pPr>
        <w:ind w:left="360" w:hanging="360"/>
      </w:pPr>
      <w:rPr>
        <w:b/>
        <w:bCs/>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6"/>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6E"/>
    <w:rsid w:val="00051A17"/>
    <w:rsid w:val="000C1CDB"/>
    <w:rsid w:val="00101AF9"/>
    <w:rsid w:val="00132B33"/>
    <w:rsid w:val="00176010"/>
    <w:rsid w:val="0019359B"/>
    <w:rsid w:val="001B3E5F"/>
    <w:rsid w:val="001B6AF6"/>
    <w:rsid w:val="001C7430"/>
    <w:rsid w:val="001E4C2A"/>
    <w:rsid w:val="001F17BF"/>
    <w:rsid w:val="00210C0A"/>
    <w:rsid w:val="00227C25"/>
    <w:rsid w:val="002402EC"/>
    <w:rsid w:val="002518F0"/>
    <w:rsid w:val="00271E61"/>
    <w:rsid w:val="00273265"/>
    <w:rsid w:val="0029314B"/>
    <w:rsid w:val="002D28BB"/>
    <w:rsid w:val="002E581A"/>
    <w:rsid w:val="002F633D"/>
    <w:rsid w:val="0030488C"/>
    <w:rsid w:val="00310F04"/>
    <w:rsid w:val="00313129"/>
    <w:rsid w:val="00364E60"/>
    <w:rsid w:val="00391CDF"/>
    <w:rsid w:val="003972D6"/>
    <w:rsid w:val="003A3A9C"/>
    <w:rsid w:val="003D3481"/>
    <w:rsid w:val="003F1BB8"/>
    <w:rsid w:val="00417A48"/>
    <w:rsid w:val="00426C7D"/>
    <w:rsid w:val="00462B6C"/>
    <w:rsid w:val="00473C4B"/>
    <w:rsid w:val="004A0BA3"/>
    <w:rsid w:val="004A0D7C"/>
    <w:rsid w:val="004C3417"/>
    <w:rsid w:val="004E24E9"/>
    <w:rsid w:val="00517B19"/>
    <w:rsid w:val="005323E7"/>
    <w:rsid w:val="00565AEC"/>
    <w:rsid w:val="00575A4E"/>
    <w:rsid w:val="00587E2C"/>
    <w:rsid w:val="005A2069"/>
    <w:rsid w:val="005B48D5"/>
    <w:rsid w:val="005C384E"/>
    <w:rsid w:val="005D6C18"/>
    <w:rsid w:val="005F6DD4"/>
    <w:rsid w:val="00601A31"/>
    <w:rsid w:val="00613095"/>
    <w:rsid w:val="006160B5"/>
    <w:rsid w:val="00641710"/>
    <w:rsid w:val="006576A6"/>
    <w:rsid w:val="0066550A"/>
    <w:rsid w:val="00671F8C"/>
    <w:rsid w:val="00684621"/>
    <w:rsid w:val="006C7126"/>
    <w:rsid w:val="006D0CD2"/>
    <w:rsid w:val="006F2819"/>
    <w:rsid w:val="00713D7C"/>
    <w:rsid w:val="007438EA"/>
    <w:rsid w:val="00751E15"/>
    <w:rsid w:val="00773798"/>
    <w:rsid w:val="007763B3"/>
    <w:rsid w:val="00777614"/>
    <w:rsid w:val="0078294F"/>
    <w:rsid w:val="007A2007"/>
    <w:rsid w:val="007D2FB3"/>
    <w:rsid w:val="007D5402"/>
    <w:rsid w:val="007E52F7"/>
    <w:rsid w:val="00833E2E"/>
    <w:rsid w:val="0085025D"/>
    <w:rsid w:val="00864F47"/>
    <w:rsid w:val="008778C1"/>
    <w:rsid w:val="00896555"/>
    <w:rsid w:val="008E17DD"/>
    <w:rsid w:val="008F0CA0"/>
    <w:rsid w:val="00906B74"/>
    <w:rsid w:val="0092728B"/>
    <w:rsid w:val="00995715"/>
    <w:rsid w:val="009A6CE9"/>
    <w:rsid w:val="009F4793"/>
    <w:rsid w:val="00A72607"/>
    <w:rsid w:val="00A81ABC"/>
    <w:rsid w:val="00AA0156"/>
    <w:rsid w:val="00AD378A"/>
    <w:rsid w:val="00AF75D2"/>
    <w:rsid w:val="00B038A6"/>
    <w:rsid w:val="00B31448"/>
    <w:rsid w:val="00B52849"/>
    <w:rsid w:val="00B85938"/>
    <w:rsid w:val="00BA58EF"/>
    <w:rsid w:val="00BA7B25"/>
    <w:rsid w:val="00BC303B"/>
    <w:rsid w:val="00BD0E03"/>
    <w:rsid w:val="00BE3A59"/>
    <w:rsid w:val="00BE7C07"/>
    <w:rsid w:val="00BF04D5"/>
    <w:rsid w:val="00C11422"/>
    <w:rsid w:val="00C33ACC"/>
    <w:rsid w:val="00C425B8"/>
    <w:rsid w:val="00CB1271"/>
    <w:rsid w:val="00CB4A01"/>
    <w:rsid w:val="00CD3D50"/>
    <w:rsid w:val="00CE6F34"/>
    <w:rsid w:val="00CF055B"/>
    <w:rsid w:val="00CF07FD"/>
    <w:rsid w:val="00CF10EB"/>
    <w:rsid w:val="00D01310"/>
    <w:rsid w:val="00D335FD"/>
    <w:rsid w:val="00D33EFB"/>
    <w:rsid w:val="00D47754"/>
    <w:rsid w:val="00D5634E"/>
    <w:rsid w:val="00D764BB"/>
    <w:rsid w:val="00D86BBB"/>
    <w:rsid w:val="00D96E71"/>
    <w:rsid w:val="00D97CC3"/>
    <w:rsid w:val="00DC6628"/>
    <w:rsid w:val="00DF470E"/>
    <w:rsid w:val="00E06C19"/>
    <w:rsid w:val="00E14ED3"/>
    <w:rsid w:val="00E27DF3"/>
    <w:rsid w:val="00E60144"/>
    <w:rsid w:val="00E64C04"/>
    <w:rsid w:val="00E678E4"/>
    <w:rsid w:val="00E85593"/>
    <w:rsid w:val="00EA2FFF"/>
    <w:rsid w:val="00EA4D3D"/>
    <w:rsid w:val="00EB1364"/>
    <w:rsid w:val="00F11A39"/>
    <w:rsid w:val="00F2730B"/>
    <w:rsid w:val="00F351B1"/>
    <w:rsid w:val="00F35CFE"/>
    <w:rsid w:val="00F72D6E"/>
    <w:rsid w:val="00F73AFB"/>
    <w:rsid w:val="00F808FA"/>
    <w:rsid w:val="00FC0362"/>
    <w:rsid w:val="00FC765A"/>
    <w:rsid w:val="00FD4CDE"/>
    <w:rsid w:val="00FE23D0"/>
    <w:rsid w:val="00FF13F2"/>
    <w:rsid w:val="00FF3A41"/>
    <w:rsid w:val="00FF6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2E95"/>
  <w15:chartTrackingRefBased/>
  <w15:docId w15:val="{E170409D-0B4E-48AE-9D9B-E4D4799B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3A3A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3A3A9C"/>
    <w:pPr>
      <w:ind w:left="720"/>
      <w:contextualSpacing/>
    </w:pPr>
  </w:style>
  <w:style w:type="table" w:styleId="a5">
    <w:name w:val="Grid Table Light"/>
    <w:basedOn w:val="a1"/>
    <w:uiPriority w:val="40"/>
    <w:rsid w:val="001B6A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No Spacing"/>
    <w:uiPriority w:val="1"/>
    <w:qFormat/>
    <w:rsid w:val="00D01310"/>
    <w:pPr>
      <w:spacing w:after="0" w:line="240" w:lineRule="auto"/>
    </w:pPr>
  </w:style>
  <w:style w:type="character" w:customStyle="1" w:styleId="mi">
    <w:name w:val="mi"/>
    <w:basedOn w:val="a0"/>
    <w:rsid w:val="00587E2C"/>
  </w:style>
  <w:style w:type="paragraph" w:styleId="a7">
    <w:name w:val="Normal (Web)"/>
    <w:basedOn w:val="a"/>
    <w:uiPriority w:val="99"/>
    <w:semiHidden/>
    <w:unhideWhenUsed/>
    <w:rsid w:val="006846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927">
      <w:bodyDiv w:val="1"/>
      <w:marLeft w:val="0"/>
      <w:marRight w:val="0"/>
      <w:marTop w:val="0"/>
      <w:marBottom w:val="0"/>
      <w:divBdr>
        <w:top w:val="none" w:sz="0" w:space="0" w:color="auto"/>
        <w:left w:val="none" w:sz="0" w:space="0" w:color="auto"/>
        <w:bottom w:val="none" w:sz="0" w:space="0" w:color="auto"/>
        <w:right w:val="none" w:sz="0" w:space="0" w:color="auto"/>
      </w:divBdr>
    </w:div>
    <w:div w:id="77866320">
      <w:bodyDiv w:val="1"/>
      <w:marLeft w:val="0"/>
      <w:marRight w:val="0"/>
      <w:marTop w:val="0"/>
      <w:marBottom w:val="0"/>
      <w:divBdr>
        <w:top w:val="none" w:sz="0" w:space="0" w:color="auto"/>
        <w:left w:val="none" w:sz="0" w:space="0" w:color="auto"/>
        <w:bottom w:val="none" w:sz="0" w:space="0" w:color="auto"/>
        <w:right w:val="none" w:sz="0" w:space="0" w:color="auto"/>
      </w:divBdr>
    </w:div>
    <w:div w:id="524095106">
      <w:bodyDiv w:val="1"/>
      <w:marLeft w:val="0"/>
      <w:marRight w:val="0"/>
      <w:marTop w:val="0"/>
      <w:marBottom w:val="0"/>
      <w:divBdr>
        <w:top w:val="none" w:sz="0" w:space="0" w:color="auto"/>
        <w:left w:val="none" w:sz="0" w:space="0" w:color="auto"/>
        <w:bottom w:val="none" w:sz="0" w:space="0" w:color="auto"/>
        <w:right w:val="none" w:sz="0" w:space="0" w:color="auto"/>
      </w:divBdr>
      <w:divsChild>
        <w:div w:id="1213807720">
          <w:marLeft w:val="720"/>
          <w:marRight w:val="0"/>
          <w:marTop w:val="0"/>
          <w:marBottom w:val="0"/>
          <w:divBdr>
            <w:top w:val="none" w:sz="0" w:space="0" w:color="auto"/>
            <w:left w:val="none" w:sz="0" w:space="0" w:color="auto"/>
            <w:bottom w:val="none" w:sz="0" w:space="0" w:color="auto"/>
            <w:right w:val="none" w:sz="0" w:space="0" w:color="auto"/>
          </w:divBdr>
        </w:div>
        <w:div w:id="639195540">
          <w:marLeft w:val="720"/>
          <w:marRight w:val="0"/>
          <w:marTop w:val="0"/>
          <w:marBottom w:val="0"/>
          <w:divBdr>
            <w:top w:val="none" w:sz="0" w:space="0" w:color="auto"/>
            <w:left w:val="none" w:sz="0" w:space="0" w:color="auto"/>
            <w:bottom w:val="none" w:sz="0" w:space="0" w:color="auto"/>
            <w:right w:val="none" w:sz="0" w:space="0" w:color="auto"/>
          </w:divBdr>
        </w:div>
        <w:div w:id="1754937063">
          <w:marLeft w:val="720"/>
          <w:marRight w:val="0"/>
          <w:marTop w:val="0"/>
          <w:marBottom w:val="0"/>
          <w:divBdr>
            <w:top w:val="none" w:sz="0" w:space="0" w:color="auto"/>
            <w:left w:val="none" w:sz="0" w:space="0" w:color="auto"/>
            <w:bottom w:val="none" w:sz="0" w:space="0" w:color="auto"/>
            <w:right w:val="none" w:sz="0" w:space="0" w:color="auto"/>
          </w:divBdr>
        </w:div>
        <w:div w:id="1997957586">
          <w:marLeft w:val="720"/>
          <w:marRight w:val="0"/>
          <w:marTop w:val="0"/>
          <w:marBottom w:val="0"/>
          <w:divBdr>
            <w:top w:val="none" w:sz="0" w:space="0" w:color="auto"/>
            <w:left w:val="none" w:sz="0" w:space="0" w:color="auto"/>
            <w:bottom w:val="none" w:sz="0" w:space="0" w:color="auto"/>
            <w:right w:val="none" w:sz="0" w:space="0" w:color="auto"/>
          </w:divBdr>
        </w:div>
        <w:div w:id="1164855448">
          <w:marLeft w:val="720"/>
          <w:marRight w:val="0"/>
          <w:marTop w:val="0"/>
          <w:marBottom w:val="0"/>
          <w:divBdr>
            <w:top w:val="none" w:sz="0" w:space="0" w:color="auto"/>
            <w:left w:val="none" w:sz="0" w:space="0" w:color="auto"/>
            <w:bottom w:val="none" w:sz="0" w:space="0" w:color="auto"/>
            <w:right w:val="none" w:sz="0" w:space="0" w:color="auto"/>
          </w:divBdr>
        </w:div>
        <w:div w:id="2111774493">
          <w:marLeft w:val="720"/>
          <w:marRight w:val="0"/>
          <w:marTop w:val="0"/>
          <w:marBottom w:val="0"/>
          <w:divBdr>
            <w:top w:val="none" w:sz="0" w:space="0" w:color="auto"/>
            <w:left w:val="none" w:sz="0" w:space="0" w:color="auto"/>
            <w:bottom w:val="none" w:sz="0" w:space="0" w:color="auto"/>
            <w:right w:val="none" w:sz="0" w:space="0" w:color="auto"/>
          </w:divBdr>
        </w:div>
      </w:divsChild>
    </w:div>
    <w:div w:id="1435709791">
      <w:bodyDiv w:val="1"/>
      <w:marLeft w:val="0"/>
      <w:marRight w:val="0"/>
      <w:marTop w:val="0"/>
      <w:marBottom w:val="0"/>
      <w:divBdr>
        <w:top w:val="none" w:sz="0" w:space="0" w:color="auto"/>
        <w:left w:val="none" w:sz="0" w:space="0" w:color="auto"/>
        <w:bottom w:val="none" w:sz="0" w:space="0" w:color="auto"/>
        <w:right w:val="none" w:sz="0" w:space="0" w:color="auto"/>
      </w:divBdr>
    </w:div>
    <w:div w:id="1956213561">
      <w:bodyDiv w:val="1"/>
      <w:marLeft w:val="0"/>
      <w:marRight w:val="0"/>
      <w:marTop w:val="0"/>
      <w:marBottom w:val="0"/>
      <w:divBdr>
        <w:top w:val="none" w:sz="0" w:space="0" w:color="auto"/>
        <w:left w:val="none" w:sz="0" w:space="0" w:color="auto"/>
        <w:bottom w:val="none" w:sz="0" w:space="0" w:color="auto"/>
        <w:right w:val="none" w:sz="0" w:space="0" w:color="auto"/>
      </w:divBdr>
      <w:divsChild>
        <w:div w:id="213735931">
          <w:marLeft w:val="547"/>
          <w:marRight w:val="0"/>
          <w:marTop w:val="0"/>
          <w:marBottom w:val="0"/>
          <w:divBdr>
            <w:top w:val="none" w:sz="0" w:space="0" w:color="auto"/>
            <w:left w:val="none" w:sz="0" w:space="0" w:color="auto"/>
            <w:bottom w:val="none" w:sz="0" w:space="0" w:color="auto"/>
            <w:right w:val="none" w:sz="0" w:space="0" w:color="auto"/>
          </w:divBdr>
        </w:div>
        <w:div w:id="315574361">
          <w:marLeft w:val="547"/>
          <w:marRight w:val="0"/>
          <w:marTop w:val="0"/>
          <w:marBottom w:val="0"/>
          <w:divBdr>
            <w:top w:val="none" w:sz="0" w:space="0" w:color="auto"/>
            <w:left w:val="none" w:sz="0" w:space="0" w:color="auto"/>
            <w:bottom w:val="none" w:sz="0" w:space="0" w:color="auto"/>
            <w:right w:val="none" w:sz="0" w:space="0" w:color="auto"/>
          </w:divBdr>
        </w:div>
        <w:div w:id="980890800">
          <w:marLeft w:val="547"/>
          <w:marRight w:val="0"/>
          <w:marTop w:val="0"/>
          <w:marBottom w:val="0"/>
          <w:divBdr>
            <w:top w:val="none" w:sz="0" w:space="0" w:color="auto"/>
            <w:left w:val="none" w:sz="0" w:space="0" w:color="auto"/>
            <w:bottom w:val="none" w:sz="0" w:space="0" w:color="auto"/>
            <w:right w:val="none" w:sz="0" w:space="0" w:color="auto"/>
          </w:divBdr>
        </w:div>
        <w:div w:id="1672180135">
          <w:marLeft w:val="547"/>
          <w:marRight w:val="0"/>
          <w:marTop w:val="0"/>
          <w:marBottom w:val="0"/>
          <w:divBdr>
            <w:top w:val="none" w:sz="0" w:space="0" w:color="auto"/>
            <w:left w:val="none" w:sz="0" w:space="0" w:color="auto"/>
            <w:bottom w:val="none" w:sz="0" w:space="0" w:color="auto"/>
            <w:right w:val="none" w:sz="0" w:space="0" w:color="auto"/>
          </w:divBdr>
        </w:div>
        <w:div w:id="160499301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B3AB-CAAC-4A58-8DD0-6E1D04B9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880</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dc:creator>
  <cp:keywords/>
  <dc:description/>
  <cp:lastModifiedBy>acer</cp:lastModifiedBy>
  <cp:revision>14</cp:revision>
  <dcterms:created xsi:type="dcterms:W3CDTF">2024-04-16T08:21:00Z</dcterms:created>
  <dcterms:modified xsi:type="dcterms:W3CDTF">2024-04-23T15:32:00Z</dcterms:modified>
</cp:coreProperties>
</file>