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0" w:rsidRPr="00191090" w:rsidRDefault="00191090" w:rsidP="00191090">
      <w:pPr>
        <w:spacing w:after="0" w:line="61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Зачем мы читаем</w:t>
      </w:r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(1)Среди огромного разнообразия различных культурных увлечений человека одно из самых распространенных — любовь к историям. (2)Мы </w:t>
      </w: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любим</w:t>
      </w:r>
      <w:proofErr w:type="gram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погружаться в хорошие книги и фильмы. (3)Когда это случается, мы отгораживаемся от всего, что происходит вокруг, и полностью растворяемся в истории. (4)Психологи называют это явление «перемещением». (5)Они провели много изобретательных экспериментов, чтобы выяснить, что делает рассказы убедительными, почему люди стремятся к «перемещению» и вживанию и у каких людей больше шансов испытать это чувство. (</w:t>
      </w: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6)П</w:t>
      </w:r>
      <w:proofErr w:type="gram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>еремещение связано с идеей «потока»: тем спектром приятных ощущений, которые вы испытываете, когда с головой уходите в свою деятельность и теряете чувство времени. (7)Оказывается, чаще всего люди прибегают именно к чтению, чтобы испытать чувство потока.</w:t>
      </w:r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(8)Временный уход от реальности приносит людям удовольствие, и они часто предпочитают обращаться к конкретным повествованиям  для эффективного управления своим настроением. (9)Если человеку грустно, он ищет историю, которая могла бы подбодрить его, или, возможно, сделать его печальнее и задумчивее. (10)Литературное перемещение часто привлекает людей тогда, когда они испытывают негативные чувства относительно самих себя или когда они считают, что</w:t>
      </w:r>
      <w:proofErr w:type="gram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отстают от своих собственных стандартов. (11)Одно исследование показало интересную закономерность: когда в лабораторных условиях люди получают негативную обратную связь, позже они тратят больше времени на просмотр телевизора. (12)Эти данные свидетельствуют о том, что мы часто используем литературное перемещение в качестве своего рода побега.</w:t>
      </w:r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sz w:val="24"/>
          <w:szCs w:val="24"/>
          <w:lang w:eastAsia="ru-RU"/>
        </w:rPr>
        <w:t>(13)Понятно, что если мы хорошо осведомлены об особенностях рассказа или легко соотносим себя с персонажами, мы можем легче перемещаться. (</w:t>
      </w: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14)И</w:t>
      </w:r>
      <w:proofErr w:type="gram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>сследования подтвердили это. (15)В одном эксперименте люди, хорошо знакомые с общинной жизнью, лучше вживались в рассказы о ком-то, кто заботился о братском воссоединении. (16)Даже «зимняя история» даёт большее перемещение, когда читаешь ее зимой.</w:t>
      </w:r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(17)Рассказы всех мастей могут воздействовать на нас, влиять на наши отношения или представления о реальном мире, о том, что хорошо или плохо. (18)Даже вымышленные истории, как известно, способны вызвать изменения в представлениях о мире. (19)Одно недавнее исследование показало, что люди менее склонны выдвигать контраргументы на вопросы, затронутые в истории, если при чтении они испытали перемещение.</w:t>
      </w:r>
      <w:proofErr w:type="gramEnd"/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(20)Что хорошо в историях — они помогают понять чужие точки зрения. (21)Чтение художественной литературы может способствовать улучшению взаимопонимания и имеет отношение к уменьшению насилия в мире. (22)Согласно одному исследованию, чтение художественной литературы способствует формированию социальных навыков, </w:t>
      </w:r>
      <w:proofErr w:type="gram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умению воспринимать то, что люди думают и чувствуют. (23)Другое исследование показало, что даже дети, которые читают истории с участием </w:t>
      </w:r>
      <w:proofErr w:type="spell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персонажей-афроамериканцев</w:t>
      </w:r>
      <w:proofErr w:type="spell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>, более позитивно относятся к ним, чем дети, которые в реальности взаимодействовали с темнокожими детьми.</w:t>
      </w:r>
    </w:p>
    <w:p w:rsid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(24)Таким образом, теперь мы знаем, что перемещение может принести нам временное облегчение, показать выход из депрессии повседневной жизни. (25)Более того, психологические исследования показывают, что вымысел даже может изменить наши мысли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1090" w:rsidRPr="00191090" w:rsidRDefault="00191090" w:rsidP="00191090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090">
        <w:rPr>
          <w:rFonts w:ascii="Arial" w:eastAsia="Times New Roman" w:hAnsi="Arial" w:cs="Arial"/>
          <w:b/>
          <w:sz w:val="24"/>
          <w:szCs w:val="24"/>
          <w:lang w:eastAsia="ru-RU"/>
        </w:rPr>
        <w:t>Джим Дэвис</w:t>
      </w:r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Jim</w:t>
      </w:r>
      <w:proofErr w:type="spell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Davies</w:t>
      </w:r>
      <w:proofErr w:type="spell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 xml:space="preserve">) — </w:t>
      </w:r>
      <w:proofErr w:type="spellStart"/>
      <w:r w:rsidRPr="00191090">
        <w:rPr>
          <w:rFonts w:ascii="Arial" w:eastAsia="Times New Roman" w:hAnsi="Arial" w:cs="Arial"/>
          <w:sz w:val="24"/>
          <w:szCs w:val="24"/>
          <w:lang w:eastAsia="ru-RU"/>
        </w:rPr>
        <w:t>ученый-когнитивист</w:t>
      </w:r>
      <w:proofErr w:type="spellEnd"/>
      <w:r w:rsidRPr="00191090">
        <w:rPr>
          <w:rFonts w:ascii="Arial" w:eastAsia="Times New Roman" w:hAnsi="Arial" w:cs="Arial"/>
          <w:sz w:val="24"/>
          <w:szCs w:val="24"/>
          <w:lang w:eastAsia="ru-RU"/>
        </w:rPr>
        <w:t>, писатель. Опираясь на научные исследования в области философии, антропологии, психологии и биологии, Джим Дэвис помогает разобраться в причинах того, почему некоторые вещи нас особенно сильно увлекают и притягивают.</w:t>
      </w:r>
    </w:p>
    <w:p w:rsidR="00191090" w:rsidRPr="00191090" w:rsidRDefault="00191090">
      <w:pPr>
        <w:rPr>
          <w:sz w:val="24"/>
          <w:szCs w:val="24"/>
        </w:rPr>
      </w:pPr>
    </w:p>
    <w:sectPr w:rsidR="00191090" w:rsidRPr="00191090" w:rsidSect="0049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90"/>
    <w:rsid w:val="00191090"/>
    <w:rsid w:val="004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Карпова</dc:creator>
  <cp:lastModifiedBy>Наталья Карпова</cp:lastModifiedBy>
  <cp:revision>1</cp:revision>
  <dcterms:created xsi:type="dcterms:W3CDTF">2019-04-10T18:44:00Z</dcterms:created>
  <dcterms:modified xsi:type="dcterms:W3CDTF">2019-04-10T18:48:00Z</dcterms:modified>
</cp:coreProperties>
</file>